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投标报价（满分40分）价格得分按以下公式计算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询比价格得分=(询比基准价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1+</w:t>
      </w:r>
      <w:r>
        <w:rPr>
          <w:rFonts w:hint="eastAsia"/>
          <w:sz w:val="28"/>
          <w:szCs w:val="28"/>
        </w:rPr>
        <w:t>X%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/询比最终报价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1+Y</w:t>
      </w:r>
      <w:r>
        <w:rPr>
          <w:rFonts w:hint="eastAsia"/>
          <w:sz w:val="28"/>
          <w:szCs w:val="28"/>
        </w:rPr>
        <w:t>%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)*40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询比基准价为所有符合本次</w:t>
      </w:r>
      <w:r>
        <w:rPr>
          <w:rFonts w:hint="eastAsia"/>
          <w:sz w:val="28"/>
          <w:szCs w:val="28"/>
          <w:lang w:val="en-US" w:eastAsia="zh-CN"/>
        </w:rPr>
        <w:t>询比</w:t>
      </w:r>
      <w:r>
        <w:rPr>
          <w:rFonts w:hint="eastAsia"/>
          <w:sz w:val="28"/>
          <w:szCs w:val="28"/>
        </w:rPr>
        <w:t>要求的最低报价。</w:t>
      </w:r>
    </w:p>
    <w:p>
      <w:pPr>
        <w:spacing w:line="35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注：</w:t>
      </w:r>
      <w:r>
        <w:rPr>
          <w:rFonts w:hint="eastAsia"/>
          <w:sz w:val="28"/>
          <w:szCs w:val="28"/>
        </w:rPr>
        <w:t>①投标人承诺在进货价格的基础上，加成X%的税费给我院供货（具体加成费率根据采购会议实际商谈结果确定）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计算后价格</w:t>
      </w:r>
      <w:r>
        <w:rPr>
          <w:rFonts w:hint="eastAsia"/>
          <w:sz w:val="28"/>
          <w:szCs w:val="28"/>
        </w:rPr>
        <w:t>保留两位小数点，第三位舍去；若无法提供有效的进货价格时，根据供货商的优惠供货承诺定价结算。②我院采购过的同类货品，以不高于我院同类货品价格供货。</w:t>
      </w:r>
      <w:bookmarkStart w:id="0" w:name="_GoBack"/>
      <w:bookmarkEnd w:id="0"/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二、技术部分（满分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0分）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1)询比文件内容完整性和编制水平（满分5分）：由采购询比小组按照询比文件内容完整性、真实性、是否资料齐全严谨周密等因素打分。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2) 供货能力、配送服务方案（满分40分）：评委根据询比人提供的包括人员配置、采购计划响应时间、到货时间、采购计划数量满足率、需特殊储存条件（如2-8℃冷藏及冷冻）的产品是否有冷链运输方案、应急处置供货方案、供货渠道等描述进行比较，综合打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3) 产品售后服务承诺及产品质量承诺（满分10分） 提供产品售后服务承诺及产品质量承诺，能</w:t>
      </w:r>
      <w:r>
        <w:rPr>
          <w:rFonts w:hint="eastAsia"/>
          <w:sz w:val="28"/>
          <w:szCs w:val="28"/>
          <w:lang w:val="en-US" w:eastAsia="zh-CN"/>
        </w:rPr>
        <w:t>及时响应采购订单需求，</w:t>
      </w:r>
      <w:r>
        <w:rPr>
          <w:rFonts w:hint="eastAsia"/>
          <w:sz w:val="28"/>
          <w:szCs w:val="28"/>
        </w:rPr>
        <w:t>提供</w:t>
      </w:r>
      <w:r>
        <w:rPr>
          <w:rFonts w:hint="eastAsia"/>
          <w:sz w:val="28"/>
          <w:szCs w:val="28"/>
          <w:lang w:val="en-US" w:eastAsia="zh-CN"/>
        </w:rPr>
        <w:t>完善</w:t>
      </w:r>
      <w:r>
        <w:rPr>
          <w:rFonts w:hint="eastAsia"/>
          <w:sz w:val="28"/>
          <w:szCs w:val="28"/>
        </w:rPr>
        <w:t>的售后服务，并有具体的违约责任承诺，保证所供产品有相应合格证。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4) 医用耗材类似业绩（满分5分）投标人提供</w:t>
      </w:r>
      <w:r>
        <w:rPr>
          <w:rFonts w:hint="eastAsia"/>
          <w:sz w:val="28"/>
          <w:szCs w:val="28"/>
          <w:lang w:val="en-US" w:eastAsia="zh-CN"/>
        </w:rPr>
        <w:t>医用耗材</w:t>
      </w:r>
      <w:r>
        <w:rPr>
          <w:rFonts w:hint="eastAsia"/>
          <w:sz w:val="28"/>
          <w:szCs w:val="28"/>
        </w:rPr>
        <w:t>的业绩。提供项目业绩的合同复印件。每个业绩得1分，满分为5分。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7BD498"/>
    <w:multiLevelType w:val="singleLevel"/>
    <w:tmpl w:val="C47BD4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F0B9C"/>
    <w:rsid w:val="0A6757C2"/>
    <w:rsid w:val="3AA37E2D"/>
    <w:rsid w:val="454D12A2"/>
    <w:rsid w:val="4D2F0B9C"/>
    <w:rsid w:val="5334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2022-11-23T09:55:00Z</dcterms:created>
  <dc:creator>王薇</dc:creator>
  <cp:lastModifiedBy>果果</cp:lastModifiedBy>
  <dcterms:modified xsi:type="dcterms:W3CDTF">2026-01-05T09:08:12Z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2052-11.8.2.12251</vt:lpwstr>
  </property>
  <property fmtid="{D5CDD505-2E9C-101B-9397-08002B2CF9AE}" pid="3" name="ICV">
    <vt:lpwstr>80E9AEE824624A39B2E972ABAD32A24D</vt:lpwstr>
  </property>
</Properties>
</file>