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2C" w:rsidRDefault="00F6082C"/>
    <w:p w:rsidR="00F6082C" w:rsidRDefault="00F6082C">
      <w:pPr>
        <w:numPr>
          <w:ilvl w:val="0"/>
          <w:numId w:val="1"/>
        </w:numPr>
        <w:rPr>
          <w:sz w:val="28"/>
          <w:szCs w:val="28"/>
        </w:rPr>
      </w:pPr>
      <w:r>
        <w:rPr>
          <w:rFonts w:hint="eastAsia"/>
          <w:sz w:val="28"/>
          <w:szCs w:val="28"/>
        </w:rPr>
        <w:t>资格审查：按照采购公告供应商资格条件内容进行审查。</w:t>
      </w:r>
    </w:p>
    <w:p w:rsidR="00F6082C" w:rsidRDefault="00F6082C">
      <w:pPr>
        <w:numPr>
          <w:ilvl w:val="0"/>
          <w:numId w:val="1"/>
        </w:numPr>
        <w:rPr>
          <w:sz w:val="28"/>
          <w:szCs w:val="28"/>
        </w:rPr>
      </w:pPr>
      <w:r>
        <w:rPr>
          <w:rFonts w:hint="eastAsia"/>
          <w:sz w:val="28"/>
          <w:szCs w:val="28"/>
        </w:rPr>
        <w:t>符合性审查：</w:t>
      </w:r>
    </w:p>
    <w:p w:rsidR="00F6082C" w:rsidRPr="00A63EAC" w:rsidRDefault="00F6082C" w:rsidP="00A63EAC">
      <w:pPr>
        <w:pStyle w:val="a5"/>
        <w:snapToGrid w:val="0"/>
        <w:spacing w:line="360" w:lineRule="auto"/>
        <w:ind w:left="482"/>
        <w:contextualSpacing/>
        <w:rPr>
          <w:rFonts w:hAnsi="宋体" w:cs="宋体"/>
          <w:b/>
          <w:sz w:val="24"/>
        </w:rPr>
      </w:pPr>
      <w:r w:rsidRPr="00A63EAC">
        <w:rPr>
          <w:rFonts w:hAnsi="宋体" w:cs="宋体" w:hint="eastAsia"/>
          <w:b/>
          <w:sz w:val="24"/>
        </w:rPr>
        <w:t>1.在符合性检查时，如发现下列情形之一的，投标文件将被视为无效：</w:t>
      </w:r>
    </w:p>
    <w:p w:rsidR="00F6082C" w:rsidRPr="00A63EAC" w:rsidRDefault="00F6082C" w:rsidP="00F6082C">
      <w:pPr>
        <w:pStyle w:val="a5"/>
        <w:snapToGrid w:val="0"/>
        <w:spacing w:line="360" w:lineRule="auto"/>
        <w:ind w:left="482"/>
        <w:contextualSpacing/>
        <w:rPr>
          <w:rFonts w:hAnsi="宋体" w:cs="宋体"/>
          <w:bCs/>
          <w:sz w:val="24"/>
        </w:rPr>
      </w:pPr>
      <w:r w:rsidRPr="00A63EAC">
        <w:rPr>
          <w:rFonts w:hAnsi="宋体" w:cs="宋体" w:hint="eastAsia"/>
          <w:bCs/>
          <w:sz w:val="24"/>
        </w:rPr>
        <w:t>（1）无单位盖章或无法定代表人或其授权代理人签字；</w:t>
      </w:r>
    </w:p>
    <w:p w:rsidR="00F6082C" w:rsidRPr="00A63EAC" w:rsidRDefault="00F6082C" w:rsidP="00F6082C">
      <w:pPr>
        <w:pStyle w:val="a5"/>
        <w:snapToGrid w:val="0"/>
        <w:spacing w:line="360" w:lineRule="auto"/>
        <w:ind w:left="482"/>
        <w:contextualSpacing/>
        <w:rPr>
          <w:rFonts w:hAnsi="宋体" w:cs="宋体"/>
          <w:bCs/>
          <w:sz w:val="24"/>
        </w:rPr>
      </w:pPr>
      <w:r w:rsidRPr="00A63EAC">
        <w:rPr>
          <w:rFonts w:hAnsi="宋体" w:cs="宋体" w:hint="eastAsia"/>
          <w:bCs/>
          <w:sz w:val="24"/>
        </w:rPr>
        <w:t>（2）投标</w:t>
      </w:r>
      <w:r w:rsidR="00B87F0E" w:rsidRPr="00A63EAC">
        <w:rPr>
          <w:rFonts w:hAnsi="宋体" w:cs="宋体" w:hint="eastAsia"/>
          <w:bCs/>
          <w:sz w:val="24"/>
        </w:rPr>
        <w:t>最终</w:t>
      </w:r>
      <w:r w:rsidRPr="00A63EAC">
        <w:rPr>
          <w:rFonts w:hAnsi="宋体" w:cs="宋体" w:hint="eastAsia"/>
          <w:bCs/>
          <w:sz w:val="24"/>
        </w:rPr>
        <w:t>报价超过采购预算价的</w:t>
      </w:r>
      <w:r w:rsidR="00E34A46" w:rsidRPr="00A63EAC">
        <w:rPr>
          <w:rFonts w:hAnsi="宋体" w:cs="宋体" w:hint="eastAsia"/>
          <w:bCs/>
          <w:sz w:val="24"/>
        </w:rPr>
        <w:t>（该</w:t>
      </w:r>
      <w:r w:rsidR="00982D97" w:rsidRPr="00A63EAC">
        <w:rPr>
          <w:rFonts w:hAnsi="宋体" w:cs="宋体" w:hint="eastAsia"/>
          <w:bCs/>
          <w:sz w:val="24"/>
        </w:rPr>
        <w:t>投标</w:t>
      </w:r>
      <w:r w:rsidR="00E34A46" w:rsidRPr="00A63EAC">
        <w:rPr>
          <w:rFonts w:hAnsi="宋体" w:cs="宋体" w:hint="eastAsia"/>
          <w:bCs/>
          <w:sz w:val="24"/>
        </w:rPr>
        <w:t>产品无效</w:t>
      </w:r>
      <w:r w:rsidR="00CE5E11" w:rsidRPr="00A63EAC">
        <w:rPr>
          <w:rFonts w:hAnsi="宋体" w:cs="宋体" w:hint="eastAsia"/>
          <w:bCs/>
          <w:sz w:val="24"/>
        </w:rPr>
        <w:t>，不计入入围目录清单</w:t>
      </w:r>
      <w:r w:rsidR="00E34A46" w:rsidRPr="00A63EAC">
        <w:rPr>
          <w:rFonts w:hAnsi="宋体" w:cs="宋体" w:hint="eastAsia"/>
          <w:bCs/>
          <w:sz w:val="24"/>
        </w:rPr>
        <w:t>）</w:t>
      </w:r>
      <w:r w:rsidRPr="00A63EAC">
        <w:rPr>
          <w:rFonts w:hAnsi="宋体" w:cs="宋体" w:hint="eastAsia"/>
          <w:bCs/>
          <w:sz w:val="24"/>
        </w:rPr>
        <w:t>；</w:t>
      </w:r>
    </w:p>
    <w:p w:rsidR="00F6082C" w:rsidRPr="00A63EAC" w:rsidRDefault="00F6082C" w:rsidP="00F6082C">
      <w:pPr>
        <w:pStyle w:val="a5"/>
        <w:snapToGrid w:val="0"/>
        <w:spacing w:line="360" w:lineRule="auto"/>
        <w:ind w:left="482"/>
        <w:contextualSpacing/>
        <w:rPr>
          <w:rFonts w:hAnsi="宋体" w:cs="宋体"/>
          <w:bCs/>
          <w:sz w:val="24"/>
        </w:rPr>
      </w:pPr>
      <w:r w:rsidRPr="00A63EAC">
        <w:rPr>
          <w:rFonts w:hAnsi="宋体" w:cs="宋体" w:hint="eastAsia"/>
          <w:bCs/>
          <w:sz w:val="24"/>
        </w:rPr>
        <w:t>（</w:t>
      </w:r>
      <w:r w:rsidR="00CE5E11" w:rsidRPr="00A63EAC">
        <w:rPr>
          <w:rFonts w:hAnsi="宋体" w:cs="宋体" w:hint="eastAsia"/>
          <w:bCs/>
          <w:sz w:val="24"/>
        </w:rPr>
        <w:t>3</w:t>
      </w:r>
      <w:r w:rsidRPr="00A63EAC">
        <w:rPr>
          <w:rFonts w:hAnsi="宋体" w:cs="宋体" w:hint="eastAsia"/>
          <w:bCs/>
          <w:sz w:val="24"/>
        </w:rPr>
        <w:t>）未实质性响应招标文件要求或者投标文件有招标人不能接受的条件的；</w:t>
      </w:r>
    </w:p>
    <w:p w:rsidR="00F6082C" w:rsidRPr="00A63EAC" w:rsidRDefault="00F6082C" w:rsidP="00F6082C">
      <w:pPr>
        <w:pStyle w:val="a5"/>
        <w:snapToGrid w:val="0"/>
        <w:spacing w:line="360" w:lineRule="auto"/>
        <w:ind w:left="482"/>
        <w:contextualSpacing/>
        <w:rPr>
          <w:rFonts w:hAnsi="宋体" w:cs="宋体"/>
          <w:bCs/>
          <w:sz w:val="24"/>
        </w:rPr>
      </w:pPr>
      <w:r w:rsidRPr="00A63EAC">
        <w:rPr>
          <w:rFonts w:hAnsi="宋体" w:cs="宋体" w:hint="eastAsia"/>
          <w:bCs/>
          <w:sz w:val="24"/>
        </w:rPr>
        <w:t>（</w:t>
      </w:r>
      <w:r w:rsidR="00362C0B" w:rsidRPr="00A63EAC">
        <w:rPr>
          <w:rFonts w:hAnsi="宋体" w:cs="宋体" w:hint="eastAsia"/>
          <w:bCs/>
          <w:sz w:val="24"/>
        </w:rPr>
        <w:t>4</w:t>
      </w:r>
      <w:r w:rsidRPr="00A63EAC">
        <w:rPr>
          <w:rFonts w:hAnsi="宋体" w:cs="宋体" w:hint="eastAsia"/>
          <w:bCs/>
          <w:sz w:val="24"/>
        </w:rPr>
        <w:t>）投标文件未按招标文件规定格式编制影响投标文件实质性内容的；</w:t>
      </w:r>
    </w:p>
    <w:p w:rsidR="00F6082C" w:rsidRPr="00A63EAC" w:rsidRDefault="00F6082C" w:rsidP="00F6082C">
      <w:pPr>
        <w:pStyle w:val="a5"/>
        <w:snapToGrid w:val="0"/>
        <w:spacing w:line="360" w:lineRule="auto"/>
        <w:ind w:left="482"/>
        <w:contextualSpacing/>
        <w:rPr>
          <w:rFonts w:hAnsi="宋体" w:cs="宋体"/>
          <w:bCs/>
          <w:sz w:val="24"/>
        </w:rPr>
      </w:pPr>
      <w:r w:rsidRPr="00A63EAC">
        <w:rPr>
          <w:rFonts w:hAnsi="宋体" w:cs="宋体" w:hint="eastAsia"/>
          <w:bCs/>
          <w:sz w:val="24"/>
        </w:rPr>
        <w:t>（</w:t>
      </w:r>
      <w:r w:rsidR="00362C0B" w:rsidRPr="00A63EAC">
        <w:rPr>
          <w:rFonts w:hAnsi="宋体" w:cs="宋体" w:hint="eastAsia"/>
          <w:bCs/>
          <w:sz w:val="24"/>
        </w:rPr>
        <w:t>5</w:t>
      </w:r>
      <w:r w:rsidRPr="00A63EAC">
        <w:rPr>
          <w:rFonts w:hAnsi="宋体" w:cs="宋体" w:hint="eastAsia"/>
          <w:bCs/>
          <w:sz w:val="24"/>
        </w:rPr>
        <w:t>）重要内容或关键字迹模糊不清；</w:t>
      </w:r>
    </w:p>
    <w:p w:rsidR="00F6082C" w:rsidRPr="00A63EAC" w:rsidRDefault="00F6082C" w:rsidP="00F6082C">
      <w:pPr>
        <w:pStyle w:val="a5"/>
        <w:snapToGrid w:val="0"/>
        <w:spacing w:line="360" w:lineRule="auto"/>
        <w:ind w:firstLineChars="200" w:firstLine="480"/>
        <w:contextualSpacing/>
        <w:rPr>
          <w:rFonts w:hAnsi="宋体" w:cs="宋体"/>
          <w:bCs/>
          <w:color w:val="FF0000"/>
          <w:sz w:val="24"/>
        </w:rPr>
      </w:pPr>
      <w:r w:rsidRPr="00A63EAC">
        <w:rPr>
          <w:rFonts w:hAnsi="宋体" w:cs="宋体" w:hint="eastAsia"/>
          <w:bCs/>
          <w:color w:val="FF0000"/>
          <w:sz w:val="24"/>
        </w:rPr>
        <w:t>（</w:t>
      </w:r>
      <w:r w:rsidR="00362C0B" w:rsidRPr="00A63EAC">
        <w:rPr>
          <w:rFonts w:hAnsi="宋体" w:cs="宋体" w:hint="eastAsia"/>
          <w:bCs/>
          <w:color w:val="FF0000"/>
          <w:sz w:val="24"/>
        </w:rPr>
        <w:t>6</w:t>
      </w:r>
      <w:r w:rsidRPr="00A63EAC">
        <w:rPr>
          <w:rFonts w:hAnsi="宋体" w:cs="宋体" w:hint="eastAsia"/>
          <w:bCs/>
          <w:color w:val="FF0000"/>
          <w:sz w:val="24"/>
        </w:rPr>
        <w:t>）不符合招标文件中“</w:t>
      </w:r>
      <w:r w:rsidRPr="00A63EAC">
        <w:rPr>
          <w:rFonts w:hAnsi="宋体" w:cs="宋体" w:hint="eastAsia"/>
          <w:bCs/>
          <w:color w:val="FF0000"/>
        </w:rPr>
        <w:t>★</w:t>
      </w:r>
      <w:r w:rsidRPr="00A63EAC">
        <w:rPr>
          <w:rFonts w:hAnsi="宋体" w:cs="宋体" w:hint="eastAsia"/>
          <w:bCs/>
          <w:color w:val="FF0000"/>
          <w:sz w:val="24"/>
        </w:rPr>
        <w:t>”规定的实质性要求。</w:t>
      </w:r>
    </w:p>
    <w:p w:rsidR="00A70D5D" w:rsidRDefault="00B969E4">
      <w:pPr>
        <w:rPr>
          <w:sz w:val="28"/>
          <w:szCs w:val="28"/>
        </w:rPr>
      </w:pPr>
      <w:r>
        <w:rPr>
          <w:rFonts w:hint="eastAsia"/>
          <w:sz w:val="28"/>
          <w:szCs w:val="28"/>
        </w:rPr>
        <w:t>三</w:t>
      </w:r>
      <w:r w:rsidR="004B363E">
        <w:rPr>
          <w:rFonts w:hint="eastAsia"/>
          <w:sz w:val="28"/>
          <w:szCs w:val="28"/>
        </w:rPr>
        <w:t>、</w:t>
      </w:r>
      <w:r w:rsidR="0049743D">
        <w:rPr>
          <w:rFonts w:hint="eastAsia"/>
          <w:sz w:val="28"/>
          <w:szCs w:val="28"/>
        </w:rPr>
        <w:t>评分细则</w:t>
      </w:r>
      <w:r w:rsidR="004B363E">
        <w:rPr>
          <w:rFonts w:hint="eastAsia"/>
          <w:sz w:val="28"/>
          <w:szCs w:val="28"/>
        </w:rPr>
        <w:t>（满分</w:t>
      </w:r>
      <w:r w:rsidR="0049743D">
        <w:rPr>
          <w:rFonts w:hint="eastAsia"/>
          <w:sz w:val="28"/>
          <w:szCs w:val="28"/>
        </w:rPr>
        <w:t>10</w:t>
      </w:r>
      <w:r w:rsidR="004B363E">
        <w:rPr>
          <w:rFonts w:hint="eastAsia"/>
          <w:sz w:val="28"/>
          <w:szCs w:val="28"/>
        </w:rPr>
        <w:t>0</w:t>
      </w:r>
      <w:r w:rsidR="004B363E">
        <w:rPr>
          <w:rFonts w:hint="eastAsia"/>
          <w:sz w:val="28"/>
          <w:szCs w:val="28"/>
        </w:rPr>
        <w:t>分）</w:t>
      </w:r>
    </w:p>
    <w:p w:rsidR="00E659E6" w:rsidRPr="00C770A7" w:rsidRDefault="00E659E6">
      <w:pPr>
        <w:rPr>
          <w:b/>
          <w:bCs/>
          <w:sz w:val="28"/>
          <w:szCs w:val="28"/>
        </w:rPr>
      </w:pPr>
      <w:r w:rsidRPr="00C770A7">
        <w:rPr>
          <w:rFonts w:hint="eastAsia"/>
          <w:b/>
          <w:bCs/>
          <w:sz w:val="28"/>
          <w:szCs w:val="28"/>
        </w:rPr>
        <w:t>（</w:t>
      </w:r>
      <w:r w:rsidRPr="00C770A7">
        <w:rPr>
          <w:rFonts w:hint="eastAsia"/>
          <w:b/>
          <w:bCs/>
          <w:sz w:val="28"/>
          <w:szCs w:val="28"/>
        </w:rPr>
        <w:t>1</w:t>
      </w:r>
      <w:r w:rsidRPr="00C770A7">
        <w:rPr>
          <w:rFonts w:hint="eastAsia"/>
          <w:b/>
          <w:bCs/>
          <w:sz w:val="28"/>
          <w:szCs w:val="28"/>
        </w:rPr>
        <w:t>包）</w:t>
      </w:r>
      <w:r w:rsidR="002C4F64" w:rsidRPr="00C770A7">
        <w:rPr>
          <w:rFonts w:hint="eastAsia"/>
          <w:b/>
          <w:bCs/>
          <w:sz w:val="28"/>
          <w:szCs w:val="28"/>
        </w:rPr>
        <w:t>普通医用耗材评审标准</w:t>
      </w:r>
    </w:p>
    <w:tbl>
      <w:tblPr>
        <w:tblW w:w="9776" w:type="dxa"/>
        <w:tblLayout w:type="fixed"/>
        <w:tblLook w:val="04A0"/>
      </w:tblPr>
      <w:tblGrid>
        <w:gridCol w:w="846"/>
        <w:gridCol w:w="963"/>
        <w:gridCol w:w="1021"/>
        <w:gridCol w:w="6946"/>
      </w:tblGrid>
      <w:tr w:rsidR="005A334E" w:rsidTr="00E42E10">
        <w:trPr>
          <w:trHeight w:val="927"/>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rPr>
              <w:t>评审项目</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rPr>
              <w:t>评审因素</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rPr>
              <w:t>分值</w:t>
            </w:r>
          </w:p>
          <w:p w:rsidR="005A334E" w:rsidRDefault="005A334E" w:rsidP="00E42E10">
            <w:pPr>
              <w:adjustRightInd w:val="0"/>
              <w:snapToGrid w:val="0"/>
              <w:spacing w:line="360" w:lineRule="auto"/>
              <w:jc w:val="center"/>
            </w:pPr>
            <w:r>
              <w:rPr>
                <w:rFonts w:hint="eastAsia"/>
              </w:rPr>
              <w:t>（</w:t>
            </w:r>
            <w:r>
              <w:rPr>
                <w:rFonts w:hint="eastAsia"/>
              </w:rPr>
              <w:t>100</w:t>
            </w:r>
            <w:r>
              <w:rPr>
                <w:rFonts w:hint="eastAsia"/>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rPr>
              <w:t>评审要点及说明</w:t>
            </w:r>
          </w:p>
        </w:tc>
      </w:tr>
      <w:tr w:rsidR="005A334E" w:rsidTr="00E42E10">
        <w:trPr>
          <w:trHeight w:val="1090"/>
        </w:trPr>
        <w:tc>
          <w:tcPr>
            <w:tcW w:w="8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b/>
                <w:bCs/>
              </w:rPr>
              <w:t>报价得分（</w:t>
            </w:r>
            <w:r w:rsidR="00E811ED">
              <w:rPr>
                <w:rFonts w:hint="eastAsia"/>
                <w:b/>
                <w:bCs/>
              </w:rPr>
              <w:t>3</w:t>
            </w:r>
            <w:r>
              <w:rPr>
                <w:rFonts w:hint="eastAsia"/>
                <w:b/>
                <w:bCs/>
              </w:rPr>
              <w:t>0</w:t>
            </w:r>
            <w:r>
              <w:rPr>
                <w:rFonts w:hint="eastAsia"/>
                <w:b/>
                <w:bCs/>
              </w:rPr>
              <w:t>分）</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Default="005A334E" w:rsidP="00E42E10">
            <w:pPr>
              <w:adjustRightInd w:val="0"/>
              <w:snapToGrid w:val="0"/>
              <w:spacing w:line="360" w:lineRule="auto"/>
              <w:jc w:val="center"/>
            </w:pPr>
            <w:r>
              <w:rPr>
                <w:rFonts w:hint="eastAsia"/>
              </w:rPr>
              <w:t>投标报价</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Pr="00DA4C3E" w:rsidRDefault="005345EA" w:rsidP="00E42E10">
            <w:pPr>
              <w:adjustRightInd w:val="0"/>
              <w:snapToGrid w:val="0"/>
              <w:spacing w:line="360" w:lineRule="auto"/>
              <w:jc w:val="center"/>
              <w:rPr>
                <w:highlight w:val="yellow"/>
              </w:rPr>
            </w:pPr>
            <w:r>
              <w:rPr>
                <w:rFonts w:hint="eastAsia"/>
              </w:rPr>
              <w:t>3</w:t>
            </w:r>
            <w:r w:rsidR="005A334E">
              <w:rPr>
                <w:rFonts w:hint="eastAsia"/>
              </w:rPr>
              <w:t>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34E" w:rsidRPr="00CC4C4C" w:rsidRDefault="00CC4C4C" w:rsidP="003F72F6">
            <w:pPr>
              <w:tabs>
                <w:tab w:val="left" w:pos="426"/>
              </w:tabs>
              <w:adjustRightInd w:val="0"/>
              <w:snapToGrid w:val="0"/>
              <w:spacing w:line="240" w:lineRule="auto"/>
            </w:pPr>
            <w:r w:rsidRPr="00CC4C4C">
              <w:rPr>
                <w:rFonts w:hint="eastAsia"/>
              </w:rPr>
              <w:t>价格得分</w:t>
            </w:r>
            <w:r w:rsidRPr="00CC4C4C">
              <w:rPr>
                <w:rFonts w:hint="eastAsia"/>
              </w:rPr>
              <w:t>=(</w:t>
            </w:r>
            <w:r w:rsidRPr="00CC4C4C">
              <w:rPr>
                <w:rFonts w:hint="eastAsia"/>
              </w:rPr>
              <w:t>谈判基准价</w:t>
            </w:r>
            <w:r w:rsidRPr="00CC4C4C">
              <w:rPr>
                <w:rFonts w:hint="eastAsia"/>
              </w:rPr>
              <w:t>/</w:t>
            </w:r>
            <w:r w:rsidRPr="00CC4C4C">
              <w:rPr>
                <w:rFonts w:hint="eastAsia"/>
              </w:rPr>
              <w:t>谈判最终报价</w:t>
            </w:r>
            <w:r w:rsidRPr="00CC4C4C">
              <w:rPr>
                <w:rFonts w:hint="eastAsia"/>
              </w:rPr>
              <w:t>)*</w:t>
            </w:r>
            <w:r w:rsidR="00E811ED">
              <w:rPr>
                <w:rFonts w:hint="eastAsia"/>
              </w:rPr>
              <w:t>3</w:t>
            </w:r>
            <w:r w:rsidRPr="00CC4C4C">
              <w:rPr>
                <w:rFonts w:hint="eastAsia"/>
              </w:rPr>
              <w:t>0</w:t>
            </w:r>
          </w:p>
          <w:p w:rsidR="005A334E" w:rsidRPr="005A334E" w:rsidRDefault="005A334E" w:rsidP="003F72F6">
            <w:pPr>
              <w:spacing w:line="240" w:lineRule="auto"/>
            </w:pPr>
            <w:r w:rsidRPr="005A334E">
              <w:rPr>
                <w:rFonts w:hint="eastAsia"/>
              </w:rPr>
              <w:t>备注：</w:t>
            </w:r>
            <w:r>
              <w:rPr>
                <w:rFonts w:hint="eastAsia"/>
              </w:rPr>
              <w:t>1.</w:t>
            </w:r>
            <w:r w:rsidRPr="005A334E">
              <w:rPr>
                <w:rFonts w:hint="eastAsia"/>
              </w:rPr>
              <w:t>谈判基准价为所有符合本次谈判要求的最低报价（采购人预计使用数量</w:t>
            </w:r>
            <w:r w:rsidRPr="005A334E">
              <w:rPr>
                <w:rFonts w:hint="eastAsia"/>
              </w:rPr>
              <w:t>*</w:t>
            </w:r>
            <w:r w:rsidRPr="005A334E">
              <w:rPr>
                <w:rFonts w:hint="eastAsia"/>
              </w:rPr>
              <w:t>最终投标（响应）单价合计）。以</w:t>
            </w:r>
            <w:r w:rsidRPr="005A334E">
              <w:rPr>
                <w:rFonts w:hint="eastAsia"/>
              </w:rPr>
              <w:t>1</w:t>
            </w:r>
            <w:r w:rsidRPr="005A334E">
              <w:rPr>
                <w:rFonts w:hint="eastAsia"/>
              </w:rPr>
              <w:t>包为例，基准价</w:t>
            </w:r>
            <w:r w:rsidRPr="005A334E">
              <w:rPr>
                <w:rFonts w:hint="eastAsia"/>
              </w:rPr>
              <w:t>=(</w:t>
            </w:r>
            <w:r w:rsidRPr="005A334E">
              <w:rPr>
                <w:rFonts w:hint="eastAsia"/>
              </w:rPr>
              <w:t>第</w:t>
            </w:r>
            <w:r w:rsidRPr="005A334E">
              <w:rPr>
                <w:rFonts w:hint="eastAsia"/>
              </w:rPr>
              <w:t>1</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r w:rsidRPr="005A334E">
              <w:rPr>
                <w:rFonts w:hint="eastAsia"/>
              </w:rPr>
              <w:t>第</w:t>
            </w:r>
            <w:r w:rsidRPr="005A334E">
              <w:rPr>
                <w:rFonts w:hint="eastAsia"/>
              </w:rPr>
              <w:t>2</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r w:rsidRPr="005A334E">
              <w:t>……</w:t>
            </w:r>
            <w:r w:rsidRPr="005A334E">
              <w:rPr>
                <w:rFonts w:hint="eastAsia"/>
              </w:rPr>
              <w:t>.+</w:t>
            </w:r>
            <w:r w:rsidRPr="005A334E">
              <w:rPr>
                <w:rFonts w:hint="eastAsia"/>
              </w:rPr>
              <w:t>第</w:t>
            </w:r>
            <w:r w:rsidRPr="005A334E">
              <w:rPr>
                <w:rFonts w:hint="eastAsia"/>
              </w:rPr>
              <w:t>20</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p>
          <w:p w:rsidR="005A334E" w:rsidRPr="00DA4C3E" w:rsidRDefault="005A334E" w:rsidP="003F72F6">
            <w:pPr>
              <w:tabs>
                <w:tab w:val="left" w:pos="426"/>
              </w:tabs>
              <w:adjustRightInd w:val="0"/>
              <w:snapToGrid w:val="0"/>
              <w:spacing w:line="240" w:lineRule="auto"/>
              <w:ind w:firstLineChars="100" w:firstLine="210"/>
            </w:pPr>
            <w:r>
              <w:rPr>
                <w:rFonts w:hint="eastAsia"/>
              </w:rPr>
              <w:t>2.</w:t>
            </w:r>
            <w:r w:rsidRPr="00DA4C3E">
              <w:rPr>
                <w:rFonts w:hint="eastAsia"/>
              </w:rPr>
              <w:t>项目评审过程中，不得去掉最后报价中的最高报价和最低报价。</w:t>
            </w:r>
          </w:p>
          <w:p w:rsidR="005A334E" w:rsidRPr="00DA4C3E" w:rsidRDefault="005A334E" w:rsidP="003F72F6">
            <w:pPr>
              <w:tabs>
                <w:tab w:val="left" w:pos="426"/>
              </w:tabs>
              <w:adjustRightInd w:val="0"/>
              <w:snapToGrid w:val="0"/>
              <w:spacing w:line="240" w:lineRule="auto"/>
              <w:ind w:firstLineChars="100" w:firstLine="210"/>
            </w:pPr>
            <w:r>
              <w:rPr>
                <w:rFonts w:hint="eastAsia"/>
              </w:rPr>
              <w:t>3.</w:t>
            </w:r>
            <w:r w:rsidRPr="00DA4C3E">
              <w:rPr>
                <w:rFonts w:hint="eastAsia"/>
              </w:rPr>
              <w:t>计算出的最后投标报价得分保留小数点后两位。</w:t>
            </w:r>
          </w:p>
          <w:p w:rsidR="005A334E" w:rsidRPr="00DA4C3E" w:rsidRDefault="005A334E" w:rsidP="003F72F6">
            <w:pPr>
              <w:tabs>
                <w:tab w:val="left" w:pos="426"/>
              </w:tabs>
              <w:adjustRightInd w:val="0"/>
              <w:snapToGrid w:val="0"/>
              <w:spacing w:line="240" w:lineRule="auto"/>
              <w:ind w:firstLineChars="100" w:firstLine="210"/>
            </w:pPr>
            <w:r>
              <w:rPr>
                <w:rFonts w:hint="eastAsia"/>
              </w:rPr>
              <w:t>4.</w:t>
            </w:r>
            <w:r w:rsidRPr="00DA4C3E">
              <w:rPr>
                <w:rFonts w:hint="eastAsia"/>
              </w:rPr>
              <w:t>有效投标报价是指通过资格审查、符合性评审投标人的报价。</w:t>
            </w:r>
          </w:p>
          <w:p w:rsidR="005A334E" w:rsidRDefault="00AC46E4" w:rsidP="003F72F6">
            <w:pPr>
              <w:tabs>
                <w:tab w:val="left" w:pos="426"/>
              </w:tabs>
              <w:adjustRightInd w:val="0"/>
              <w:snapToGrid w:val="0"/>
              <w:spacing w:line="240" w:lineRule="auto"/>
              <w:ind w:firstLineChars="100" w:firstLine="210"/>
            </w:pPr>
            <w:r>
              <w:rPr>
                <w:rFonts w:hint="eastAsia"/>
              </w:rPr>
              <w:t>5.</w:t>
            </w:r>
            <w:r w:rsidR="005A334E" w:rsidRPr="00DA4C3E">
              <w:rPr>
                <w:rFonts w:hint="eastAsia"/>
              </w:rPr>
              <w:t>若同一</w:t>
            </w:r>
            <w:proofErr w:type="gramStart"/>
            <w:r w:rsidR="005A334E" w:rsidRPr="00DA4C3E">
              <w:rPr>
                <w:rFonts w:hint="eastAsia"/>
              </w:rPr>
              <w:t>注册证下的</w:t>
            </w:r>
            <w:proofErr w:type="gramEnd"/>
            <w:r w:rsidR="005A334E" w:rsidRPr="00DA4C3E">
              <w:rPr>
                <w:rFonts w:hint="eastAsia"/>
              </w:rPr>
              <w:t>不同规格型号价格不同，允许多个报价，报价明细表“所报单价（元）”，投标人在计算投标总价时该项产品单价取多个报价的平均值作为报价得分计算的“有效的投标报价”。</w:t>
            </w:r>
          </w:p>
          <w:p w:rsidR="00AC46E4" w:rsidRPr="005A334E" w:rsidRDefault="00AC46E4" w:rsidP="003F72F6">
            <w:pPr>
              <w:tabs>
                <w:tab w:val="left" w:pos="426"/>
              </w:tabs>
              <w:adjustRightInd w:val="0"/>
              <w:snapToGrid w:val="0"/>
              <w:spacing w:line="240" w:lineRule="auto"/>
              <w:ind w:firstLineChars="100" w:firstLine="210"/>
            </w:pPr>
            <w:r>
              <w:rPr>
                <w:rFonts w:hint="eastAsia"/>
              </w:rPr>
              <w:t>6.</w:t>
            </w:r>
            <w:r>
              <w:rPr>
                <w:rFonts w:hint="eastAsia"/>
              </w:rPr>
              <w:t>缺项、漏项的产品按照采购</w:t>
            </w:r>
            <w:proofErr w:type="gramStart"/>
            <w:r>
              <w:rPr>
                <w:rFonts w:hint="eastAsia"/>
              </w:rPr>
              <w:t>人预算</w:t>
            </w:r>
            <w:proofErr w:type="gramEnd"/>
            <w:r>
              <w:rPr>
                <w:rFonts w:hint="eastAsia"/>
              </w:rPr>
              <w:t>单价计算。</w:t>
            </w:r>
          </w:p>
        </w:tc>
      </w:tr>
      <w:tr w:rsidR="00DD2408" w:rsidTr="0054056B">
        <w:trPr>
          <w:trHeight w:val="1090"/>
        </w:trPr>
        <w:tc>
          <w:tcPr>
            <w:tcW w:w="84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rPr>
                <w:b/>
                <w:bCs/>
              </w:rPr>
            </w:pPr>
            <w:r>
              <w:rPr>
                <w:rFonts w:hint="eastAsia"/>
                <w:b/>
                <w:bCs/>
              </w:rPr>
              <w:lastRenderedPageBreak/>
              <w:t>技术及商务部分（</w:t>
            </w:r>
            <w:r>
              <w:rPr>
                <w:rFonts w:hint="eastAsia"/>
                <w:b/>
                <w:bCs/>
              </w:rPr>
              <w:t>70</w:t>
            </w:r>
            <w:r>
              <w:rPr>
                <w:rFonts w:hint="eastAsia"/>
                <w:b/>
                <w:bCs/>
              </w:rPr>
              <w:t>分）</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r>
              <w:rPr>
                <w:rFonts w:hint="eastAsia"/>
                <w:bCs/>
              </w:rPr>
              <w:t>产品的品种齐全度</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r>
              <w:rPr>
                <w:rFonts w:hint="eastAsia"/>
              </w:rPr>
              <w:t>10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CC4C4C" w:rsidRDefault="00DD2408" w:rsidP="00E42E10">
            <w:pPr>
              <w:tabs>
                <w:tab w:val="left" w:pos="426"/>
              </w:tabs>
              <w:adjustRightInd w:val="0"/>
              <w:snapToGrid w:val="0"/>
              <w:spacing w:line="360" w:lineRule="auto"/>
            </w:pPr>
            <w:r>
              <w:rPr>
                <w:rFonts w:hint="eastAsia"/>
              </w:rPr>
              <w:t>依据采购公告</w:t>
            </w:r>
            <w:r w:rsidRPr="00E41616">
              <w:rPr>
                <w:rFonts w:hint="eastAsia"/>
              </w:rPr>
              <w:t>附件《采购需求》</w:t>
            </w:r>
            <w:r>
              <w:rPr>
                <w:rFonts w:hint="eastAsia"/>
              </w:rPr>
              <w:t>及投标（响应）人的响应文件报价明细表（电子版</w:t>
            </w:r>
            <w:r>
              <w:rPr>
                <w:rFonts w:hint="eastAsia"/>
              </w:rPr>
              <w:t>EXCEL</w:t>
            </w:r>
            <w:r>
              <w:rPr>
                <w:rFonts w:hint="eastAsia"/>
              </w:rPr>
              <w:t>）的响应情况，每有一项缺项</w:t>
            </w:r>
            <w:proofErr w:type="gramStart"/>
            <w:r>
              <w:rPr>
                <w:rFonts w:hint="eastAsia"/>
              </w:rPr>
              <w:t>漏项扣</w:t>
            </w:r>
            <w:proofErr w:type="gramEnd"/>
            <w:r>
              <w:rPr>
                <w:rFonts w:hint="eastAsia"/>
              </w:rPr>
              <w:t>0.5</w:t>
            </w:r>
            <w:r>
              <w:rPr>
                <w:rFonts w:hint="eastAsia"/>
              </w:rPr>
              <w:t>分，本项共计</w:t>
            </w:r>
            <w:r>
              <w:rPr>
                <w:rFonts w:hint="eastAsia"/>
              </w:rPr>
              <w:t>10</w:t>
            </w:r>
            <w:r>
              <w:rPr>
                <w:rFonts w:hint="eastAsia"/>
              </w:rPr>
              <w:t>分。</w:t>
            </w:r>
          </w:p>
        </w:tc>
      </w:tr>
      <w:tr w:rsidR="00DD2408" w:rsidTr="0054056B">
        <w:trPr>
          <w:trHeight w:val="90"/>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C102A4" w:rsidRDefault="00DD2408" w:rsidP="00E42E10">
            <w:pPr>
              <w:adjustRightInd w:val="0"/>
              <w:snapToGrid w:val="0"/>
              <w:spacing w:line="360" w:lineRule="auto"/>
              <w:jc w:val="center"/>
            </w:pPr>
            <w:r w:rsidRPr="00C102A4">
              <w:rPr>
                <w:rFonts w:hint="eastAsia"/>
                <w:bCs/>
              </w:rPr>
              <w:t>技术参数与性能指标的响应性评审</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C102A4" w:rsidRDefault="00DD2408" w:rsidP="003F72F6">
            <w:pPr>
              <w:adjustRightInd w:val="0"/>
              <w:snapToGrid w:val="0"/>
              <w:spacing w:line="240" w:lineRule="auto"/>
              <w:jc w:val="center"/>
            </w:pPr>
            <w:r w:rsidRPr="00C102A4">
              <w:rPr>
                <w:rFonts w:hint="eastAsia"/>
              </w:rPr>
              <w:t>15</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C102A4" w:rsidRDefault="00DD2408" w:rsidP="003F72F6">
            <w:pPr>
              <w:adjustRightInd w:val="0"/>
              <w:snapToGrid w:val="0"/>
              <w:spacing w:line="240" w:lineRule="auto"/>
            </w:pPr>
            <w:r w:rsidRPr="00C102A4">
              <w:rPr>
                <w:rFonts w:hint="eastAsia"/>
                <w:b/>
                <w:bCs/>
                <w:spacing w:val="-7"/>
              </w:rPr>
              <w:t>依据投标（响应）文件技术规格偏离表，所投产品的主要技术</w:t>
            </w:r>
            <w:r w:rsidRPr="00C102A4">
              <w:rPr>
                <w:rFonts w:hint="eastAsia"/>
                <w:b/>
                <w:bCs/>
                <w:spacing w:val="-6"/>
              </w:rPr>
              <w:t>参数、规格对照附件《采购需求》，中“包装、规格”及</w:t>
            </w:r>
            <w:r>
              <w:rPr>
                <w:rFonts w:hint="eastAsia"/>
                <w:b/>
                <w:bCs/>
                <w:spacing w:val="-6"/>
              </w:rPr>
              <w:t>备注</w:t>
            </w:r>
            <w:r w:rsidRPr="00C102A4">
              <w:rPr>
                <w:rFonts w:hint="eastAsia"/>
                <w:b/>
                <w:bCs/>
                <w:spacing w:val="-6"/>
              </w:rPr>
              <w:t>要求等条款的响应性程度等因素综合打分：</w:t>
            </w:r>
          </w:p>
          <w:p w:rsidR="00DD2408" w:rsidRPr="00C102A4" w:rsidRDefault="00DD2408" w:rsidP="003F72F6">
            <w:pPr>
              <w:adjustRightInd w:val="0"/>
              <w:snapToGrid w:val="0"/>
              <w:spacing w:line="240" w:lineRule="auto"/>
            </w:pPr>
            <w:r w:rsidRPr="00C102A4">
              <w:rPr>
                <w:rFonts w:hint="eastAsia"/>
              </w:rPr>
              <w:t>①采购需求中，标记预计采购数量的为重要品目，每出现一项不满足招标文件要求的，每一项扣</w:t>
            </w:r>
            <w:r w:rsidRPr="00C102A4">
              <w:rPr>
                <w:rFonts w:hint="eastAsia"/>
              </w:rPr>
              <w:t>1</w:t>
            </w:r>
            <w:r w:rsidRPr="00C102A4">
              <w:rPr>
                <w:rFonts w:hint="eastAsia"/>
              </w:rPr>
              <w:t>分，本项总分为</w:t>
            </w:r>
            <w:r w:rsidRPr="00C102A4">
              <w:rPr>
                <w:rFonts w:hint="eastAsia"/>
              </w:rPr>
              <w:t>10</w:t>
            </w:r>
            <w:r w:rsidRPr="00C102A4">
              <w:rPr>
                <w:rFonts w:hint="eastAsia"/>
              </w:rPr>
              <w:t>分；</w:t>
            </w:r>
          </w:p>
          <w:p w:rsidR="00DD2408" w:rsidRPr="00C102A4" w:rsidRDefault="00DD2408" w:rsidP="003F72F6">
            <w:pPr>
              <w:adjustRightInd w:val="0"/>
              <w:snapToGrid w:val="0"/>
              <w:spacing w:line="240" w:lineRule="auto"/>
            </w:pPr>
            <w:r w:rsidRPr="00C102A4">
              <w:rPr>
                <w:rFonts w:hint="eastAsia"/>
              </w:rPr>
              <w:t>②采购需求中，未标记预计采购数量的为一般品目，每出现一项不满足招标文件要求的，每一项扣</w:t>
            </w:r>
            <w:r w:rsidRPr="00C102A4">
              <w:rPr>
                <w:rFonts w:hint="eastAsia"/>
              </w:rPr>
              <w:t>0.5</w:t>
            </w:r>
            <w:r w:rsidRPr="00C102A4">
              <w:rPr>
                <w:rFonts w:hint="eastAsia"/>
              </w:rPr>
              <w:t>分，本项总分为</w:t>
            </w:r>
            <w:r w:rsidRPr="00C102A4">
              <w:rPr>
                <w:rFonts w:hint="eastAsia"/>
              </w:rPr>
              <w:t>5</w:t>
            </w:r>
            <w:r w:rsidRPr="00C102A4">
              <w:rPr>
                <w:rFonts w:hint="eastAsia"/>
              </w:rPr>
              <w:t>分；</w:t>
            </w:r>
          </w:p>
          <w:p w:rsidR="00DD2408" w:rsidRPr="00C102A4" w:rsidRDefault="00DD2408" w:rsidP="003F72F6">
            <w:pPr>
              <w:adjustRightInd w:val="0"/>
              <w:snapToGrid w:val="0"/>
              <w:spacing w:line="240" w:lineRule="auto"/>
            </w:pPr>
            <w:r w:rsidRPr="00C102A4">
              <w:rPr>
                <w:rFonts w:hint="eastAsia"/>
              </w:rPr>
              <w:t>③允许投标人对技术指标做出正向偏离。</w:t>
            </w:r>
            <w:r w:rsidRPr="00C102A4">
              <w:rPr>
                <w:rFonts w:hint="eastAsia"/>
                <w:color w:val="FF0000"/>
              </w:rPr>
              <w:t xml:space="preserve"> </w:t>
            </w:r>
          </w:p>
        </w:tc>
      </w:tr>
      <w:tr w:rsidR="00DD2408" w:rsidTr="0054056B">
        <w:trPr>
          <w:trHeight w:val="90"/>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rPr>
                <w:b/>
                <w:bCs/>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rPr>
                <w:bCs/>
              </w:rPr>
            </w:pPr>
            <w:r>
              <w:rPr>
                <w:rFonts w:hint="eastAsia"/>
              </w:rPr>
              <w:t>产品质量及安全性（临床使用反馈）</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r w:rsidRPr="00DA4C3E">
              <w:rPr>
                <w:rFonts w:hint="eastAsia"/>
              </w:rPr>
              <w:t>20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Default="00DD2408" w:rsidP="003F72F6">
            <w:pPr>
              <w:adjustRightInd w:val="0"/>
              <w:snapToGrid w:val="0"/>
              <w:spacing w:line="240" w:lineRule="auto"/>
            </w:pPr>
            <w:bookmarkStart w:id="0" w:name="OLE_LINK8"/>
            <w:r>
              <w:rPr>
                <w:rFonts w:hint="eastAsia"/>
              </w:rPr>
              <w:t>评审委员会根据实际情况结合供应商提供的</w:t>
            </w:r>
            <w:r w:rsidRPr="006425D9">
              <w:rPr>
                <w:rFonts w:hint="eastAsia"/>
              </w:rPr>
              <w:t>产品质量证明材料</w:t>
            </w:r>
            <w:r>
              <w:rPr>
                <w:rFonts w:hint="eastAsia"/>
              </w:rPr>
              <w:t>等赋分。</w:t>
            </w:r>
          </w:p>
          <w:p w:rsidR="00DD2408" w:rsidRDefault="00DD2408" w:rsidP="003F72F6">
            <w:pPr>
              <w:adjustRightInd w:val="0"/>
              <w:snapToGrid w:val="0"/>
              <w:spacing w:line="240" w:lineRule="auto"/>
            </w:pPr>
            <w:r>
              <w:rPr>
                <w:rFonts w:hint="eastAsia"/>
              </w:rPr>
              <w:t>①临床使用评价：优（</w:t>
            </w:r>
            <w:r>
              <w:rPr>
                <w:rFonts w:hint="eastAsia"/>
              </w:rPr>
              <w:t>10</w:t>
            </w:r>
            <w:r>
              <w:rPr>
                <w:rFonts w:hint="eastAsia"/>
              </w:rPr>
              <w:t>分），良（</w:t>
            </w:r>
            <w:r>
              <w:rPr>
                <w:rFonts w:hint="eastAsia"/>
              </w:rPr>
              <w:t>7</w:t>
            </w:r>
            <w:r>
              <w:rPr>
                <w:rFonts w:hint="eastAsia"/>
              </w:rPr>
              <w:t>分），不了解（</w:t>
            </w:r>
            <w:r>
              <w:rPr>
                <w:rFonts w:hint="eastAsia"/>
              </w:rPr>
              <w:t>3</w:t>
            </w:r>
            <w:r>
              <w:rPr>
                <w:rFonts w:hint="eastAsia"/>
              </w:rPr>
              <w:t>分）；</w:t>
            </w:r>
          </w:p>
          <w:p w:rsidR="00DD2408" w:rsidRPr="00691E9C" w:rsidRDefault="00DD2408" w:rsidP="003F72F6">
            <w:pPr>
              <w:adjustRightInd w:val="0"/>
              <w:snapToGrid w:val="0"/>
              <w:spacing w:line="240" w:lineRule="auto"/>
            </w:pPr>
            <w:r>
              <w:rPr>
                <w:rFonts w:hint="eastAsia"/>
              </w:rPr>
              <w:t>②临床安全性：优（</w:t>
            </w:r>
            <w:r>
              <w:rPr>
                <w:rFonts w:hint="eastAsia"/>
              </w:rPr>
              <w:t>10</w:t>
            </w:r>
            <w:r>
              <w:rPr>
                <w:rFonts w:hint="eastAsia"/>
              </w:rPr>
              <w:t>分），良（</w:t>
            </w:r>
            <w:r>
              <w:rPr>
                <w:rFonts w:hint="eastAsia"/>
              </w:rPr>
              <w:t>7</w:t>
            </w:r>
            <w:r>
              <w:rPr>
                <w:rFonts w:hint="eastAsia"/>
              </w:rPr>
              <w:t>分），不了解（</w:t>
            </w:r>
            <w:r>
              <w:rPr>
                <w:rFonts w:hint="eastAsia"/>
              </w:rPr>
              <w:t>3</w:t>
            </w:r>
            <w:r>
              <w:rPr>
                <w:rFonts w:hint="eastAsia"/>
              </w:rPr>
              <w:t>分）</w:t>
            </w:r>
            <w:bookmarkEnd w:id="0"/>
            <w:r>
              <w:rPr>
                <w:rFonts w:hint="eastAsia"/>
              </w:rPr>
              <w:t>；</w:t>
            </w:r>
          </w:p>
        </w:tc>
      </w:tr>
      <w:tr w:rsidR="00DD2408" w:rsidTr="0054056B">
        <w:trPr>
          <w:trHeight w:val="90"/>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rPr>
                <w:b/>
                <w:bCs/>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DA4C3E" w:rsidRDefault="00DD2408" w:rsidP="00E42E10">
            <w:pPr>
              <w:adjustRightInd w:val="0"/>
              <w:snapToGrid w:val="0"/>
              <w:spacing w:line="360" w:lineRule="auto"/>
              <w:jc w:val="center"/>
              <w:rPr>
                <w:bCs/>
              </w:rPr>
            </w:pPr>
            <w:r w:rsidRPr="00DA4C3E">
              <w:rPr>
                <w:rFonts w:hint="eastAsia"/>
                <w:bCs/>
              </w:rPr>
              <w:t>样品评审</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DA4C3E" w:rsidRDefault="00DD2408" w:rsidP="00E42E10">
            <w:pPr>
              <w:adjustRightInd w:val="0"/>
              <w:snapToGrid w:val="0"/>
              <w:spacing w:line="360" w:lineRule="auto"/>
              <w:jc w:val="center"/>
            </w:pPr>
            <w:r>
              <w:rPr>
                <w:rFonts w:hint="eastAsia"/>
              </w:rPr>
              <w:t>10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2408" w:rsidRPr="00DA4C3E" w:rsidRDefault="00DD2408" w:rsidP="00E42E10">
            <w:pPr>
              <w:adjustRightInd w:val="0"/>
              <w:snapToGrid w:val="0"/>
              <w:spacing w:line="360" w:lineRule="auto"/>
            </w:pPr>
            <w:r w:rsidRPr="00DA4C3E">
              <w:rPr>
                <w:rFonts w:hint="eastAsia"/>
              </w:rPr>
              <w:t>①样品</w:t>
            </w:r>
            <w:r>
              <w:rPr>
                <w:rFonts w:hint="eastAsia"/>
              </w:rPr>
              <w:t>需从</w:t>
            </w:r>
            <w:r w:rsidRPr="00DA4C3E">
              <w:rPr>
                <w:rFonts w:hint="eastAsia"/>
              </w:rPr>
              <w:t>技术参数规格、款式和性能等要求，做工精细，产品相关注册商标及型号规格标示清晰、</w:t>
            </w:r>
            <w:r>
              <w:rPr>
                <w:rFonts w:hint="eastAsia"/>
              </w:rPr>
              <w:t>符合国家及产品相关标准，</w:t>
            </w:r>
            <w:r w:rsidRPr="00DA4C3E">
              <w:rPr>
                <w:rFonts w:hint="eastAsia"/>
              </w:rPr>
              <w:t>完全满足采购人需求的，得</w:t>
            </w:r>
            <w:r>
              <w:rPr>
                <w:rFonts w:hint="eastAsia"/>
              </w:rPr>
              <w:t>10</w:t>
            </w:r>
            <w:r w:rsidRPr="00DA4C3E">
              <w:rPr>
                <w:rFonts w:hint="eastAsia"/>
              </w:rPr>
              <w:t>分；</w:t>
            </w:r>
            <w:r w:rsidRPr="00DA4C3E">
              <w:rPr>
                <w:rFonts w:hint="eastAsia"/>
              </w:rPr>
              <w:t xml:space="preserve"> </w:t>
            </w:r>
          </w:p>
          <w:p w:rsidR="00DD2408" w:rsidRPr="00DA4C3E" w:rsidRDefault="00DD2408" w:rsidP="00E42E10">
            <w:pPr>
              <w:adjustRightInd w:val="0"/>
              <w:snapToGrid w:val="0"/>
              <w:spacing w:line="360" w:lineRule="auto"/>
            </w:pPr>
            <w:r w:rsidRPr="00DA4C3E">
              <w:rPr>
                <w:rFonts w:hint="eastAsia"/>
              </w:rPr>
              <w:t>②</w:t>
            </w:r>
            <w:r>
              <w:rPr>
                <w:rFonts w:hint="eastAsia"/>
              </w:rPr>
              <w:t>有</w:t>
            </w:r>
            <w:r>
              <w:rPr>
                <w:rFonts w:hint="eastAsia"/>
              </w:rPr>
              <w:t>1</w:t>
            </w:r>
            <w:r>
              <w:rPr>
                <w:rFonts w:hint="eastAsia"/>
              </w:rPr>
              <w:t>项产品不满足临床使用需求的，扣</w:t>
            </w:r>
            <w:r>
              <w:rPr>
                <w:rFonts w:hint="eastAsia"/>
              </w:rPr>
              <w:t>2</w:t>
            </w:r>
            <w:r>
              <w:rPr>
                <w:rFonts w:hint="eastAsia"/>
              </w:rPr>
              <w:t>分，本项共计</w:t>
            </w:r>
            <w:r>
              <w:rPr>
                <w:rFonts w:hint="eastAsia"/>
              </w:rPr>
              <w:t>10</w:t>
            </w:r>
            <w:r>
              <w:rPr>
                <w:rFonts w:hint="eastAsia"/>
              </w:rPr>
              <w:t>分</w:t>
            </w:r>
            <w:r w:rsidRPr="00DA4C3E">
              <w:rPr>
                <w:rFonts w:hint="eastAsia"/>
              </w:rPr>
              <w:t>；</w:t>
            </w:r>
          </w:p>
        </w:tc>
      </w:tr>
      <w:tr w:rsidR="00DD2408" w:rsidTr="0054056B">
        <w:trPr>
          <w:trHeight w:val="273"/>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bookmarkStart w:id="1" w:name="_Hlk160718666"/>
          </w:p>
        </w:tc>
        <w:tc>
          <w:tcPr>
            <w:tcW w:w="9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BA3542" w:rsidP="00E42E10">
            <w:pPr>
              <w:adjustRightInd w:val="0"/>
              <w:snapToGrid w:val="0"/>
              <w:spacing w:line="360" w:lineRule="auto"/>
              <w:jc w:val="center"/>
            </w:pPr>
            <w:r>
              <w:rPr>
                <w:rFonts w:hint="eastAsia"/>
                <w:bCs/>
              </w:rPr>
              <w:t>供货能力及</w:t>
            </w:r>
            <w:r w:rsidR="00DD2408">
              <w:rPr>
                <w:rFonts w:hint="eastAsia"/>
                <w:bCs/>
              </w:rPr>
              <w:t>售后服务</w:t>
            </w:r>
          </w:p>
        </w:tc>
        <w:tc>
          <w:tcPr>
            <w:tcW w:w="10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DD2408" w:rsidP="00E42E10">
            <w:pPr>
              <w:adjustRightInd w:val="0"/>
              <w:snapToGrid w:val="0"/>
              <w:spacing w:line="360" w:lineRule="auto"/>
              <w:jc w:val="center"/>
            </w:pPr>
            <w:r>
              <w:rPr>
                <w:rFonts w:hint="eastAsia"/>
              </w:rPr>
              <w:t>10</w:t>
            </w:r>
          </w:p>
        </w:tc>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DD2408" w:rsidP="003F72F6">
            <w:pPr>
              <w:adjustRightInd w:val="0"/>
              <w:snapToGrid w:val="0"/>
              <w:spacing w:line="240" w:lineRule="auto"/>
              <w:rPr>
                <w:bCs/>
              </w:rPr>
            </w:pPr>
            <w:r>
              <w:rPr>
                <w:rFonts w:hint="eastAsia"/>
                <w:bCs/>
              </w:rPr>
              <w:t>投标人需对售后服务方案进行描述，包括（但不限于）以下内容：</w:t>
            </w:r>
          </w:p>
          <w:p w:rsidR="00DD2408" w:rsidRDefault="00DD2408" w:rsidP="003F72F6">
            <w:pPr>
              <w:adjustRightInd w:val="0"/>
              <w:snapToGrid w:val="0"/>
              <w:spacing w:line="240" w:lineRule="auto"/>
              <w:rPr>
                <w:bCs/>
              </w:rPr>
            </w:pPr>
            <w:r>
              <w:rPr>
                <w:rFonts w:hint="eastAsia"/>
                <w:bCs/>
              </w:rPr>
              <w:t>①</w:t>
            </w:r>
            <w:r w:rsidR="00BA3542" w:rsidRPr="00BA3542">
              <w:rPr>
                <w:rFonts w:hint="eastAsia"/>
                <w:bCs/>
              </w:rPr>
              <w:t>供货能力安排、退换货</w:t>
            </w:r>
            <w:r w:rsidR="007C5CCD">
              <w:rPr>
                <w:rFonts w:hint="eastAsia"/>
                <w:bCs/>
              </w:rPr>
              <w:t>及近效期管理方案</w:t>
            </w:r>
            <w:r>
              <w:rPr>
                <w:rFonts w:hint="eastAsia"/>
                <w:bCs/>
              </w:rPr>
              <w:t>；</w:t>
            </w:r>
          </w:p>
          <w:p w:rsidR="00DD2408" w:rsidRDefault="00DD2408" w:rsidP="003F72F6">
            <w:pPr>
              <w:adjustRightInd w:val="0"/>
              <w:snapToGrid w:val="0"/>
              <w:spacing w:line="240" w:lineRule="auto"/>
              <w:rPr>
                <w:bCs/>
              </w:rPr>
            </w:pPr>
            <w:r>
              <w:rPr>
                <w:rFonts w:hint="eastAsia"/>
                <w:bCs/>
              </w:rPr>
              <w:t>②应急供货（应急处理）服务方案；</w:t>
            </w:r>
          </w:p>
          <w:p w:rsidR="00DD2408" w:rsidRDefault="00DD2408" w:rsidP="003F72F6">
            <w:pPr>
              <w:adjustRightInd w:val="0"/>
              <w:snapToGrid w:val="0"/>
              <w:spacing w:line="240" w:lineRule="auto"/>
              <w:rPr>
                <w:bCs/>
              </w:rPr>
            </w:pPr>
            <w:r>
              <w:rPr>
                <w:rFonts w:hint="eastAsia"/>
                <w:bCs/>
              </w:rPr>
              <w:t>③产品配套及技术支持方案；</w:t>
            </w:r>
          </w:p>
          <w:p w:rsidR="00DD2408" w:rsidRDefault="00DD2408" w:rsidP="003F72F6">
            <w:pPr>
              <w:adjustRightInd w:val="0"/>
              <w:snapToGrid w:val="0"/>
              <w:spacing w:line="240" w:lineRule="auto"/>
              <w:rPr>
                <w:bCs/>
              </w:rPr>
            </w:pPr>
            <w:r>
              <w:rPr>
                <w:rFonts w:hint="eastAsia"/>
                <w:bCs/>
              </w:rPr>
              <w:t>④培训方案</w:t>
            </w:r>
            <w:r w:rsidR="007C5CCD">
              <w:rPr>
                <w:rFonts w:hint="eastAsia"/>
                <w:bCs/>
              </w:rPr>
              <w:t>及不良事件解决</w:t>
            </w:r>
            <w:r w:rsidR="000460C7">
              <w:rPr>
                <w:rFonts w:hint="eastAsia"/>
                <w:bCs/>
              </w:rPr>
              <w:t>方案</w:t>
            </w:r>
            <w:r>
              <w:rPr>
                <w:rFonts w:hint="eastAsia"/>
                <w:bCs/>
              </w:rPr>
              <w:t>；</w:t>
            </w:r>
          </w:p>
          <w:p w:rsidR="00DD2408" w:rsidRDefault="00DD2408" w:rsidP="003F72F6">
            <w:pPr>
              <w:adjustRightInd w:val="0"/>
              <w:snapToGrid w:val="0"/>
              <w:spacing w:line="240" w:lineRule="auto"/>
              <w:rPr>
                <w:bCs/>
              </w:rPr>
            </w:pPr>
            <w:r>
              <w:rPr>
                <w:rFonts w:hint="eastAsia"/>
                <w:bCs/>
              </w:rPr>
              <w:t>⑤</w:t>
            </w:r>
            <w:r w:rsidR="006D4467">
              <w:rPr>
                <w:rFonts w:hint="eastAsia"/>
                <w:bCs/>
              </w:rPr>
              <w:t>违约承诺</w:t>
            </w:r>
            <w:r w:rsidR="0034187C">
              <w:rPr>
                <w:rFonts w:hint="eastAsia"/>
                <w:bCs/>
              </w:rPr>
              <w:t>（产品质量违约承诺、供货及时性违约承诺</w:t>
            </w:r>
            <w:r w:rsidR="00FC70DA">
              <w:rPr>
                <w:rFonts w:hint="eastAsia"/>
                <w:bCs/>
              </w:rPr>
              <w:t>及满足需求的完整性违约承诺</w:t>
            </w:r>
            <w:r w:rsidR="0034187C">
              <w:rPr>
                <w:rFonts w:hint="eastAsia"/>
                <w:bCs/>
              </w:rPr>
              <w:t>）</w:t>
            </w:r>
            <w:r>
              <w:rPr>
                <w:rFonts w:hint="eastAsia"/>
                <w:bCs/>
              </w:rPr>
              <w:t>。</w:t>
            </w:r>
          </w:p>
          <w:p w:rsidR="00DD2408" w:rsidRDefault="00DD2408" w:rsidP="003F72F6">
            <w:pPr>
              <w:adjustRightInd w:val="0"/>
              <w:snapToGrid w:val="0"/>
              <w:spacing w:line="240" w:lineRule="auto"/>
            </w:pPr>
            <w:r>
              <w:rPr>
                <w:rFonts w:hint="eastAsia"/>
                <w:bCs/>
              </w:rPr>
              <w:t>以上</w:t>
            </w:r>
            <w:r>
              <w:rPr>
                <w:rFonts w:hint="eastAsia"/>
                <w:bCs/>
              </w:rPr>
              <w:t xml:space="preserve"> 5 </w:t>
            </w:r>
            <w:r>
              <w:rPr>
                <w:rFonts w:hint="eastAsia"/>
                <w:bCs/>
              </w:rPr>
              <w:t>项内容，评</w:t>
            </w:r>
            <w:r w:rsidR="00BA3542">
              <w:rPr>
                <w:rFonts w:hint="eastAsia"/>
                <w:bCs/>
              </w:rPr>
              <w:t>审</w:t>
            </w:r>
            <w:r>
              <w:rPr>
                <w:rFonts w:hint="eastAsia"/>
                <w:bCs/>
              </w:rPr>
              <w:t>委员会根据投标</w:t>
            </w:r>
            <w:r w:rsidR="00BA3542">
              <w:rPr>
                <w:rFonts w:hint="eastAsia"/>
                <w:bCs/>
              </w:rPr>
              <w:t>（响应）</w:t>
            </w:r>
            <w:r>
              <w:rPr>
                <w:rFonts w:hint="eastAsia"/>
                <w:bCs/>
              </w:rPr>
              <w:t>人投标</w:t>
            </w:r>
            <w:r w:rsidR="00BA3542">
              <w:rPr>
                <w:rFonts w:hint="eastAsia"/>
                <w:bCs/>
              </w:rPr>
              <w:t>（响应）</w:t>
            </w:r>
            <w:r>
              <w:rPr>
                <w:rFonts w:hint="eastAsia"/>
                <w:bCs/>
              </w:rPr>
              <w:t>文件</w:t>
            </w:r>
            <w:r w:rsidR="00BA3542">
              <w:rPr>
                <w:rFonts w:hint="eastAsia"/>
                <w:bCs/>
              </w:rPr>
              <w:t>内容</w:t>
            </w:r>
            <w:r>
              <w:rPr>
                <w:rFonts w:hint="eastAsia"/>
                <w:bCs/>
              </w:rPr>
              <w:t>对</w:t>
            </w:r>
            <w:r w:rsidR="00BA3542">
              <w:rPr>
                <w:rFonts w:hint="eastAsia"/>
                <w:bCs/>
              </w:rPr>
              <w:t>采购</w:t>
            </w:r>
            <w:r>
              <w:rPr>
                <w:rFonts w:hint="eastAsia"/>
                <w:bCs/>
              </w:rPr>
              <w:t>文件响应程度赋分：所有内容表述完整、逻辑清晰及合理可行、与采购人的实际需求响应度高的得</w:t>
            </w:r>
            <w:r>
              <w:rPr>
                <w:rFonts w:hint="eastAsia"/>
                <w:bCs/>
              </w:rPr>
              <w:t xml:space="preserve"> 10 </w:t>
            </w:r>
            <w:r>
              <w:rPr>
                <w:rFonts w:hint="eastAsia"/>
                <w:bCs/>
              </w:rPr>
              <w:t>分，每有一</w:t>
            </w:r>
            <w:r>
              <w:rPr>
                <w:rFonts w:hint="eastAsia"/>
                <w:bCs/>
              </w:rPr>
              <w:t xml:space="preserve"> </w:t>
            </w:r>
            <w:r>
              <w:rPr>
                <w:rFonts w:hint="eastAsia"/>
                <w:bCs/>
              </w:rPr>
              <w:t>项缺项漏项的扣</w:t>
            </w:r>
            <w:r>
              <w:rPr>
                <w:rFonts w:hint="eastAsia"/>
                <w:bCs/>
              </w:rPr>
              <w:t xml:space="preserve"> 2 </w:t>
            </w:r>
            <w:r>
              <w:rPr>
                <w:rFonts w:hint="eastAsia"/>
                <w:bCs/>
              </w:rPr>
              <w:t>分，不具备针对性的扣</w:t>
            </w:r>
            <w:r>
              <w:rPr>
                <w:rFonts w:hint="eastAsia"/>
                <w:bCs/>
              </w:rPr>
              <w:t xml:space="preserve"> 1 </w:t>
            </w:r>
            <w:r>
              <w:rPr>
                <w:rFonts w:hint="eastAsia"/>
                <w:bCs/>
              </w:rPr>
              <w:t>分</w:t>
            </w:r>
            <w:r w:rsidR="000E6BBD">
              <w:rPr>
                <w:rFonts w:hint="eastAsia"/>
                <w:bCs/>
              </w:rPr>
              <w:t>（不具备针对是指各项从完整性、合理性、可行性等角度综合评审）。</w:t>
            </w:r>
          </w:p>
        </w:tc>
      </w:tr>
      <w:tr w:rsidR="00DD2408" w:rsidTr="0054056B">
        <w:trPr>
          <w:trHeight w:val="1237"/>
        </w:trPr>
        <w:tc>
          <w:tcPr>
            <w:tcW w:w="846"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DD2408" w:rsidRDefault="00DD2408" w:rsidP="00E42E10">
            <w:pPr>
              <w:adjustRightInd w:val="0"/>
              <w:snapToGrid w:val="0"/>
              <w:spacing w:line="360" w:lineRule="auto"/>
              <w:jc w:val="center"/>
            </w:pPr>
          </w:p>
        </w:tc>
        <w:tc>
          <w:tcPr>
            <w:tcW w:w="9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DD2408" w:rsidP="00E42E10">
            <w:pPr>
              <w:adjustRightInd w:val="0"/>
              <w:snapToGrid w:val="0"/>
              <w:spacing w:line="360" w:lineRule="auto"/>
              <w:jc w:val="center"/>
            </w:pPr>
            <w:r>
              <w:rPr>
                <w:rFonts w:hint="eastAsia"/>
                <w:bCs/>
              </w:rPr>
              <w:t>业绩</w:t>
            </w:r>
          </w:p>
        </w:tc>
        <w:tc>
          <w:tcPr>
            <w:tcW w:w="10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E7205C" w:rsidP="00E42E10">
            <w:pPr>
              <w:adjustRightInd w:val="0"/>
              <w:snapToGrid w:val="0"/>
              <w:spacing w:line="360" w:lineRule="auto"/>
              <w:jc w:val="center"/>
            </w:pPr>
            <w:r>
              <w:rPr>
                <w:rFonts w:hint="eastAsia"/>
              </w:rPr>
              <w:t>5</w:t>
            </w:r>
          </w:p>
        </w:tc>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2408" w:rsidRDefault="00DD2408" w:rsidP="003F72F6">
            <w:pPr>
              <w:adjustRightInd w:val="0"/>
              <w:snapToGrid w:val="0"/>
              <w:spacing w:line="240" w:lineRule="auto"/>
              <w:contextualSpacing/>
            </w:pPr>
            <w:r>
              <w:rPr>
                <w:rFonts w:hint="eastAsia"/>
              </w:rPr>
              <w:t>近三年（</w:t>
            </w:r>
            <w:r>
              <w:rPr>
                <w:rFonts w:hint="eastAsia"/>
              </w:rPr>
              <w:t>2022</w:t>
            </w:r>
            <w:r>
              <w:rPr>
                <w:rFonts w:hint="eastAsia"/>
              </w:rPr>
              <w:t>年</w:t>
            </w:r>
            <w:r>
              <w:rPr>
                <w:rFonts w:hint="eastAsia"/>
              </w:rPr>
              <w:t>1</w:t>
            </w:r>
            <w:r>
              <w:rPr>
                <w:rFonts w:hint="eastAsia"/>
              </w:rPr>
              <w:t>月</w:t>
            </w:r>
            <w:r>
              <w:rPr>
                <w:rFonts w:hint="eastAsia"/>
              </w:rPr>
              <w:t>1</w:t>
            </w:r>
            <w:r>
              <w:rPr>
                <w:rFonts w:hint="eastAsia"/>
              </w:rPr>
              <w:t>日至今）投标人每承接过</w:t>
            </w:r>
            <w:r>
              <w:rPr>
                <w:rFonts w:hint="eastAsia"/>
              </w:rPr>
              <w:t>1</w:t>
            </w:r>
            <w:r>
              <w:rPr>
                <w:rFonts w:hint="eastAsia"/>
              </w:rPr>
              <w:t>项类似业绩（该</w:t>
            </w:r>
            <w:proofErr w:type="gramStart"/>
            <w:r>
              <w:rPr>
                <w:rFonts w:hint="eastAsia"/>
              </w:rPr>
              <w:t>标包同</w:t>
            </w:r>
            <w:proofErr w:type="gramEnd"/>
            <w:r>
              <w:rPr>
                <w:rFonts w:hint="eastAsia"/>
              </w:rPr>
              <w:t>类别医用耗材试剂）的得</w:t>
            </w:r>
            <w:r>
              <w:rPr>
                <w:rFonts w:hint="eastAsia"/>
              </w:rPr>
              <w:t>1</w:t>
            </w:r>
            <w:r>
              <w:rPr>
                <w:rFonts w:hint="eastAsia"/>
              </w:rPr>
              <w:t>分，分数加满为止。</w:t>
            </w:r>
          </w:p>
          <w:p w:rsidR="00DD2408" w:rsidRDefault="00DD2408" w:rsidP="003F72F6">
            <w:pPr>
              <w:adjustRightInd w:val="0"/>
              <w:snapToGrid w:val="0"/>
              <w:spacing w:line="240" w:lineRule="auto"/>
            </w:pPr>
            <w:r>
              <w:rPr>
                <w:rFonts w:hint="eastAsia"/>
              </w:rPr>
              <w:t>注：投标文件中</w:t>
            </w:r>
            <w:proofErr w:type="gramStart"/>
            <w:r>
              <w:rPr>
                <w:rFonts w:hint="eastAsia"/>
              </w:rPr>
              <w:t>附合同</w:t>
            </w:r>
            <w:proofErr w:type="gramEnd"/>
            <w:r>
              <w:rPr>
                <w:rFonts w:hint="eastAsia"/>
              </w:rPr>
              <w:t>复印件加盖公章，合同复印件中不得将价格遮挡，否则不得分。合同内容需有具体品目或者能体现合同内容的字样，包含合同首页、签字页，能够体现合同的签署时间等内容。</w:t>
            </w:r>
          </w:p>
        </w:tc>
      </w:tr>
      <w:bookmarkEnd w:id="1"/>
    </w:tbl>
    <w:p w:rsidR="00C770A7" w:rsidRDefault="00C770A7" w:rsidP="00C770A7">
      <w:pPr>
        <w:rPr>
          <w:sz w:val="28"/>
          <w:szCs w:val="28"/>
        </w:rPr>
      </w:pPr>
    </w:p>
    <w:p w:rsidR="00C770A7" w:rsidRPr="00C770A7" w:rsidRDefault="00C770A7" w:rsidP="00C770A7">
      <w:pPr>
        <w:rPr>
          <w:b/>
          <w:bCs/>
          <w:sz w:val="28"/>
          <w:szCs w:val="28"/>
        </w:rPr>
      </w:pPr>
      <w:r w:rsidRPr="00C770A7">
        <w:rPr>
          <w:rFonts w:hint="eastAsia"/>
          <w:b/>
          <w:bCs/>
          <w:sz w:val="28"/>
          <w:szCs w:val="28"/>
        </w:rPr>
        <w:t>（</w:t>
      </w:r>
      <w:r w:rsidRPr="00C770A7">
        <w:rPr>
          <w:rFonts w:hint="eastAsia"/>
          <w:b/>
          <w:bCs/>
          <w:sz w:val="28"/>
          <w:szCs w:val="28"/>
        </w:rPr>
        <w:t>2-5</w:t>
      </w:r>
      <w:r w:rsidRPr="00C770A7">
        <w:rPr>
          <w:rFonts w:hint="eastAsia"/>
          <w:b/>
          <w:bCs/>
          <w:sz w:val="28"/>
          <w:szCs w:val="28"/>
        </w:rPr>
        <w:t>包）评审标准</w:t>
      </w:r>
    </w:p>
    <w:tbl>
      <w:tblPr>
        <w:tblW w:w="9776" w:type="dxa"/>
        <w:tblLayout w:type="fixed"/>
        <w:tblLook w:val="04A0"/>
      </w:tblPr>
      <w:tblGrid>
        <w:gridCol w:w="846"/>
        <w:gridCol w:w="963"/>
        <w:gridCol w:w="1021"/>
        <w:gridCol w:w="6946"/>
      </w:tblGrid>
      <w:tr w:rsidR="00C770A7" w:rsidTr="00CA2F2F">
        <w:trPr>
          <w:trHeight w:val="927"/>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评审项目</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评审因素</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分值</w:t>
            </w:r>
          </w:p>
          <w:p w:rsidR="00C770A7" w:rsidRDefault="00C770A7" w:rsidP="00CA2F2F">
            <w:pPr>
              <w:adjustRightInd w:val="0"/>
              <w:snapToGrid w:val="0"/>
              <w:spacing w:line="360" w:lineRule="auto"/>
              <w:jc w:val="center"/>
            </w:pPr>
            <w:r>
              <w:rPr>
                <w:rFonts w:hint="eastAsia"/>
              </w:rPr>
              <w:t>（</w:t>
            </w:r>
            <w:r>
              <w:rPr>
                <w:rFonts w:hint="eastAsia"/>
              </w:rPr>
              <w:t>100</w:t>
            </w:r>
            <w:r>
              <w:rPr>
                <w:rFonts w:hint="eastAsia"/>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评审要点及说明</w:t>
            </w:r>
          </w:p>
        </w:tc>
      </w:tr>
      <w:tr w:rsidR="00C770A7" w:rsidTr="00CA2F2F">
        <w:trPr>
          <w:trHeight w:val="1090"/>
        </w:trPr>
        <w:tc>
          <w:tcPr>
            <w:tcW w:w="8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b/>
                <w:bCs/>
              </w:rPr>
              <w:t>报价得分（</w:t>
            </w:r>
            <w:r w:rsidR="00A67E5B">
              <w:rPr>
                <w:rFonts w:hint="eastAsia"/>
                <w:b/>
                <w:bCs/>
              </w:rPr>
              <w:t>4</w:t>
            </w:r>
            <w:r>
              <w:rPr>
                <w:rFonts w:hint="eastAsia"/>
                <w:b/>
                <w:bCs/>
              </w:rPr>
              <w:t>0</w:t>
            </w:r>
            <w:r>
              <w:rPr>
                <w:rFonts w:hint="eastAsia"/>
                <w:b/>
                <w:bCs/>
              </w:rPr>
              <w:t>分）</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投标报价</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DA4C3E" w:rsidRDefault="00A67E5B" w:rsidP="00CA2F2F">
            <w:pPr>
              <w:adjustRightInd w:val="0"/>
              <w:snapToGrid w:val="0"/>
              <w:spacing w:line="360" w:lineRule="auto"/>
              <w:jc w:val="center"/>
              <w:rPr>
                <w:highlight w:val="yellow"/>
              </w:rPr>
            </w:pPr>
            <w:r>
              <w:rPr>
                <w:rFonts w:hint="eastAsia"/>
              </w:rPr>
              <w:t>4</w:t>
            </w:r>
            <w:r w:rsidR="00C770A7">
              <w:rPr>
                <w:rFonts w:hint="eastAsia"/>
              </w:rPr>
              <w:t>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CC4C4C" w:rsidRDefault="00C770A7" w:rsidP="00CA2F2F">
            <w:pPr>
              <w:tabs>
                <w:tab w:val="left" w:pos="426"/>
              </w:tabs>
              <w:adjustRightInd w:val="0"/>
              <w:snapToGrid w:val="0"/>
              <w:spacing w:line="240" w:lineRule="auto"/>
            </w:pPr>
            <w:r w:rsidRPr="00CC4C4C">
              <w:rPr>
                <w:rFonts w:hint="eastAsia"/>
              </w:rPr>
              <w:t>价格得分</w:t>
            </w:r>
            <w:r w:rsidRPr="00CC4C4C">
              <w:rPr>
                <w:rFonts w:hint="eastAsia"/>
              </w:rPr>
              <w:t>=(</w:t>
            </w:r>
            <w:r w:rsidRPr="00CC4C4C">
              <w:rPr>
                <w:rFonts w:hint="eastAsia"/>
              </w:rPr>
              <w:t>谈判基准价</w:t>
            </w:r>
            <w:r w:rsidRPr="00CC4C4C">
              <w:rPr>
                <w:rFonts w:hint="eastAsia"/>
              </w:rPr>
              <w:t>/</w:t>
            </w:r>
            <w:r w:rsidRPr="00CC4C4C">
              <w:rPr>
                <w:rFonts w:hint="eastAsia"/>
              </w:rPr>
              <w:t>谈判最终报价</w:t>
            </w:r>
            <w:r w:rsidRPr="00CC4C4C">
              <w:rPr>
                <w:rFonts w:hint="eastAsia"/>
              </w:rPr>
              <w:t>)*</w:t>
            </w:r>
            <w:r w:rsidR="00A67E5B">
              <w:rPr>
                <w:rFonts w:hint="eastAsia"/>
              </w:rPr>
              <w:t>4</w:t>
            </w:r>
            <w:r w:rsidRPr="00CC4C4C">
              <w:rPr>
                <w:rFonts w:hint="eastAsia"/>
              </w:rPr>
              <w:t>0</w:t>
            </w:r>
          </w:p>
          <w:p w:rsidR="00C770A7" w:rsidRPr="005A334E" w:rsidRDefault="00C770A7" w:rsidP="00CA2F2F">
            <w:pPr>
              <w:spacing w:line="240" w:lineRule="auto"/>
            </w:pPr>
            <w:r w:rsidRPr="005A334E">
              <w:rPr>
                <w:rFonts w:hint="eastAsia"/>
              </w:rPr>
              <w:t>备注：</w:t>
            </w:r>
            <w:r>
              <w:rPr>
                <w:rFonts w:hint="eastAsia"/>
              </w:rPr>
              <w:t>1.</w:t>
            </w:r>
            <w:r w:rsidRPr="005A334E">
              <w:rPr>
                <w:rFonts w:hint="eastAsia"/>
              </w:rPr>
              <w:t>谈判基准价为所有符合本次谈判要求的最低报价（采购人预计使用数量</w:t>
            </w:r>
            <w:r w:rsidRPr="005A334E">
              <w:rPr>
                <w:rFonts w:hint="eastAsia"/>
              </w:rPr>
              <w:t>*</w:t>
            </w:r>
            <w:r w:rsidRPr="005A334E">
              <w:rPr>
                <w:rFonts w:hint="eastAsia"/>
              </w:rPr>
              <w:t>最终投标（响应）单价合计）。以</w:t>
            </w:r>
            <w:r w:rsidRPr="005A334E">
              <w:rPr>
                <w:rFonts w:hint="eastAsia"/>
              </w:rPr>
              <w:t>1</w:t>
            </w:r>
            <w:r w:rsidRPr="005A334E">
              <w:rPr>
                <w:rFonts w:hint="eastAsia"/>
              </w:rPr>
              <w:t>包为例，基准价</w:t>
            </w:r>
            <w:r w:rsidRPr="005A334E">
              <w:rPr>
                <w:rFonts w:hint="eastAsia"/>
              </w:rPr>
              <w:t>=(</w:t>
            </w:r>
            <w:r w:rsidRPr="005A334E">
              <w:rPr>
                <w:rFonts w:hint="eastAsia"/>
              </w:rPr>
              <w:t>第</w:t>
            </w:r>
            <w:r w:rsidRPr="005A334E">
              <w:rPr>
                <w:rFonts w:hint="eastAsia"/>
              </w:rPr>
              <w:t>1</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r w:rsidRPr="005A334E">
              <w:rPr>
                <w:rFonts w:hint="eastAsia"/>
              </w:rPr>
              <w:t>第</w:t>
            </w:r>
            <w:r w:rsidRPr="005A334E">
              <w:rPr>
                <w:rFonts w:hint="eastAsia"/>
              </w:rPr>
              <w:t>2</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r w:rsidRPr="005A334E">
              <w:t>……</w:t>
            </w:r>
            <w:r w:rsidRPr="005A334E">
              <w:rPr>
                <w:rFonts w:hint="eastAsia"/>
              </w:rPr>
              <w:t>.+</w:t>
            </w:r>
            <w:r w:rsidRPr="005A334E">
              <w:rPr>
                <w:rFonts w:hint="eastAsia"/>
              </w:rPr>
              <w:t>第</w:t>
            </w:r>
            <w:r w:rsidRPr="005A334E">
              <w:rPr>
                <w:rFonts w:hint="eastAsia"/>
              </w:rPr>
              <w:t>20</w:t>
            </w:r>
            <w:r w:rsidRPr="005A334E">
              <w:rPr>
                <w:rFonts w:hint="eastAsia"/>
              </w:rPr>
              <w:t>项的数量</w:t>
            </w:r>
            <w:r w:rsidRPr="005A334E">
              <w:rPr>
                <w:rFonts w:hint="eastAsia"/>
              </w:rPr>
              <w:t>*</w:t>
            </w:r>
            <w:r w:rsidRPr="005A334E">
              <w:rPr>
                <w:rFonts w:hint="eastAsia"/>
              </w:rPr>
              <w:t>最终商谈的单价</w:t>
            </w:r>
            <w:r w:rsidRPr="005A334E">
              <w:rPr>
                <w:rFonts w:hint="eastAsia"/>
              </w:rPr>
              <w:t>)</w:t>
            </w:r>
          </w:p>
          <w:p w:rsidR="00C770A7" w:rsidRPr="00DA4C3E" w:rsidRDefault="00C770A7" w:rsidP="00CA2F2F">
            <w:pPr>
              <w:tabs>
                <w:tab w:val="left" w:pos="426"/>
              </w:tabs>
              <w:adjustRightInd w:val="0"/>
              <w:snapToGrid w:val="0"/>
              <w:spacing w:line="240" w:lineRule="auto"/>
              <w:ind w:firstLineChars="100" w:firstLine="210"/>
            </w:pPr>
            <w:r>
              <w:rPr>
                <w:rFonts w:hint="eastAsia"/>
              </w:rPr>
              <w:t>2.</w:t>
            </w:r>
            <w:r w:rsidRPr="00DA4C3E">
              <w:rPr>
                <w:rFonts w:hint="eastAsia"/>
              </w:rPr>
              <w:t>项目评审过程中，不得去掉最后报价中的最高报价和最低报价。</w:t>
            </w:r>
          </w:p>
          <w:p w:rsidR="00C770A7" w:rsidRPr="00DA4C3E" w:rsidRDefault="00C770A7" w:rsidP="00CA2F2F">
            <w:pPr>
              <w:tabs>
                <w:tab w:val="left" w:pos="426"/>
              </w:tabs>
              <w:adjustRightInd w:val="0"/>
              <w:snapToGrid w:val="0"/>
              <w:spacing w:line="240" w:lineRule="auto"/>
              <w:ind w:firstLineChars="100" w:firstLine="210"/>
            </w:pPr>
            <w:r>
              <w:rPr>
                <w:rFonts w:hint="eastAsia"/>
              </w:rPr>
              <w:t>3.</w:t>
            </w:r>
            <w:r w:rsidRPr="00DA4C3E">
              <w:rPr>
                <w:rFonts w:hint="eastAsia"/>
              </w:rPr>
              <w:t>计算出的最后投标报价得分保留小数点后两位。</w:t>
            </w:r>
          </w:p>
          <w:p w:rsidR="00C770A7" w:rsidRPr="00DA4C3E" w:rsidRDefault="00C770A7" w:rsidP="00CA2F2F">
            <w:pPr>
              <w:tabs>
                <w:tab w:val="left" w:pos="426"/>
              </w:tabs>
              <w:adjustRightInd w:val="0"/>
              <w:snapToGrid w:val="0"/>
              <w:spacing w:line="240" w:lineRule="auto"/>
              <w:ind w:firstLineChars="100" w:firstLine="210"/>
            </w:pPr>
            <w:r>
              <w:rPr>
                <w:rFonts w:hint="eastAsia"/>
              </w:rPr>
              <w:t>4.</w:t>
            </w:r>
            <w:r w:rsidRPr="00DA4C3E">
              <w:rPr>
                <w:rFonts w:hint="eastAsia"/>
              </w:rPr>
              <w:t>有效投标报价是指通过资格审查、符合性评审投标人的报价。</w:t>
            </w:r>
          </w:p>
          <w:p w:rsidR="00C770A7" w:rsidRDefault="00C770A7" w:rsidP="00CA2F2F">
            <w:pPr>
              <w:tabs>
                <w:tab w:val="left" w:pos="426"/>
              </w:tabs>
              <w:adjustRightInd w:val="0"/>
              <w:snapToGrid w:val="0"/>
              <w:spacing w:line="240" w:lineRule="auto"/>
              <w:ind w:firstLineChars="100" w:firstLine="210"/>
            </w:pPr>
            <w:r>
              <w:rPr>
                <w:rFonts w:hint="eastAsia"/>
              </w:rPr>
              <w:t>5.</w:t>
            </w:r>
            <w:r w:rsidRPr="00DA4C3E">
              <w:rPr>
                <w:rFonts w:hint="eastAsia"/>
              </w:rPr>
              <w:t>若同一</w:t>
            </w:r>
            <w:proofErr w:type="gramStart"/>
            <w:r w:rsidRPr="00DA4C3E">
              <w:rPr>
                <w:rFonts w:hint="eastAsia"/>
              </w:rPr>
              <w:t>注册证下的</w:t>
            </w:r>
            <w:proofErr w:type="gramEnd"/>
            <w:r w:rsidRPr="00DA4C3E">
              <w:rPr>
                <w:rFonts w:hint="eastAsia"/>
              </w:rPr>
              <w:t>不同规格型号价格不同，允许多个报价，报价明细表“所报单价（元）”，投标人在计算投标总价时该项产品单价取多个报价的平均值作为报价得分计算的“有效的投标报价”。</w:t>
            </w:r>
          </w:p>
          <w:p w:rsidR="00C770A7" w:rsidRPr="005A334E" w:rsidRDefault="00C770A7" w:rsidP="00CA2F2F">
            <w:pPr>
              <w:tabs>
                <w:tab w:val="left" w:pos="426"/>
              </w:tabs>
              <w:adjustRightInd w:val="0"/>
              <w:snapToGrid w:val="0"/>
              <w:spacing w:line="240" w:lineRule="auto"/>
              <w:ind w:firstLineChars="100" w:firstLine="210"/>
            </w:pPr>
            <w:r>
              <w:rPr>
                <w:rFonts w:hint="eastAsia"/>
              </w:rPr>
              <w:t>6.</w:t>
            </w:r>
            <w:r>
              <w:rPr>
                <w:rFonts w:hint="eastAsia"/>
              </w:rPr>
              <w:t>缺项、漏项的产品按照采购</w:t>
            </w:r>
            <w:proofErr w:type="gramStart"/>
            <w:r>
              <w:rPr>
                <w:rFonts w:hint="eastAsia"/>
              </w:rPr>
              <w:t>人预算</w:t>
            </w:r>
            <w:proofErr w:type="gramEnd"/>
            <w:r>
              <w:rPr>
                <w:rFonts w:hint="eastAsia"/>
              </w:rPr>
              <w:t>单价计算。</w:t>
            </w:r>
          </w:p>
        </w:tc>
      </w:tr>
      <w:tr w:rsidR="00C770A7" w:rsidTr="00CA2F2F">
        <w:trPr>
          <w:trHeight w:val="1090"/>
        </w:trPr>
        <w:tc>
          <w:tcPr>
            <w:tcW w:w="84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rPr>
                <w:b/>
                <w:bCs/>
              </w:rPr>
            </w:pPr>
            <w:r>
              <w:rPr>
                <w:rFonts w:hint="eastAsia"/>
                <w:b/>
                <w:bCs/>
              </w:rPr>
              <w:t>技术及商务部分（</w:t>
            </w:r>
            <w:r>
              <w:rPr>
                <w:rFonts w:hint="eastAsia"/>
                <w:b/>
                <w:bCs/>
              </w:rPr>
              <w:t>70</w:t>
            </w:r>
            <w:r>
              <w:rPr>
                <w:rFonts w:hint="eastAsia"/>
                <w:b/>
                <w:bCs/>
              </w:rPr>
              <w:t>分）</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bCs/>
              </w:rPr>
              <w:t>产品的品种齐全度</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Pr>
                <w:rFonts w:hint="eastAsia"/>
              </w:rPr>
              <w:t>10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CC4C4C" w:rsidRDefault="00C770A7" w:rsidP="00CA2F2F">
            <w:pPr>
              <w:tabs>
                <w:tab w:val="left" w:pos="426"/>
              </w:tabs>
              <w:adjustRightInd w:val="0"/>
              <w:snapToGrid w:val="0"/>
              <w:spacing w:line="360" w:lineRule="auto"/>
            </w:pPr>
            <w:r>
              <w:rPr>
                <w:rFonts w:hint="eastAsia"/>
              </w:rPr>
              <w:t>依据采购公告</w:t>
            </w:r>
            <w:r w:rsidRPr="00E41616">
              <w:rPr>
                <w:rFonts w:hint="eastAsia"/>
              </w:rPr>
              <w:t>附件《采购需求》</w:t>
            </w:r>
            <w:r>
              <w:rPr>
                <w:rFonts w:hint="eastAsia"/>
              </w:rPr>
              <w:t>及投标（响应）人的响应文件报价明细表（电子版</w:t>
            </w:r>
            <w:r>
              <w:rPr>
                <w:rFonts w:hint="eastAsia"/>
              </w:rPr>
              <w:t>EXCEL</w:t>
            </w:r>
            <w:r>
              <w:rPr>
                <w:rFonts w:hint="eastAsia"/>
              </w:rPr>
              <w:t>）的响应情况，每有一项缺项</w:t>
            </w:r>
            <w:proofErr w:type="gramStart"/>
            <w:r>
              <w:rPr>
                <w:rFonts w:hint="eastAsia"/>
              </w:rPr>
              <w:t>漏项扣</w:t>
            </w:r>
            <w:proofErr w:type="gramEnd"/>
            <w:r>
              <w:rPr>
                <w:rFonts w:hint="eastAsia"/>
              </w:rPr>
              <w:t>0.5</w:t>
            </w:r>
            <w:r>
              <w:rPr>
                <w:rFonts w:hint="eastAsia"/>
              </w:rPr>
              <w:t>分，本项共计</w:t>
            </w:r>
            <w:r>
              <w:rPr>
                <w:rFonts w:hint="eastAsia"/>
              </w:rPr>
              <w:t>10</w:t>
            </w:r>
            <w:r>
              <w:rPr>
                <w:rFonts w:hint="eastAsia"/>
              </w:rPr>
              <w:t>分。</w:t>
            </w:r>
          </w:p>
        </w:tc>
      </w:tr>
      <w:tr w:rsidR="00C770A7" w:rsidTr="00CA2F2F">
        <w:trPr>
          <w:trHeight w:val="90"/>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C102A4" w:rsidRDefault="00C770A7" w:rsidP="00CA2F2F">
            <w:pPr>
              <w:adjustRightInd w:val="0"/>
              <w:snapToGrid w:val="0"/>
              <w:spacing w:line="360" w:lineRule="auto"/>
              <w:jc w:val="center"/>
            </w:pPr>
            <w:r w:rsidRPr="00C102A4">
              <w:rPr>
                <w:rFonts w:hint="eastAsia"/>
                <w:bCs/>
              </w:rPr>
              <w:t>技术参数与性能指标的响应性评审</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C102A4" w:rsidRDefault="00C770A7" w:rsidP="00CA2F2F">
            <w:pPr>
              <w:adjustRightInd w:val="0"/>
              <w:snapToGrid w:val="0"/>
              <w:spacing w:line="240" w:lineRule="auto"/>
              <w:jc w:val="center"/>
            </w:pPr>
            <w:r w:rsidRPr="00C102A4">
              <w:rPr>
                <w:rFonts w:hint="eastAsia"/>
              </w:rPr>
              <w:t>15</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C102A4" w:rsidRDefault="00C770A7" w:rsidP="00CA2F2F">
            <w:pPr>
              <w:adjustRightInd w:val="0"/>
              <w:snapToGrid w:val="0"/>
              <w:spacing w:line="240" w:lineRule="auto"/>
            </w:pPr>
            <w:r w:rsidRPr="00C102A4">
              <w:rPr>
                <w:rFonts w:hint="eastAsia"/>
                <w:b/>
                <w:bCs/>
                <w:spacing w:val="-7"/>
              </w:rPr>
              <w:t>依据投标（响应）文件技术规格偏离表，所投产品的主要技术</w:t>
            </w:r>
            <w:r w:rsidRPr="00C102A4">
              <w:rPr>
                <w:rFonts w:hint="eastAsia"/>
                <w:b/>
                <w:bCs/>
                <w:spacing w:val="-6"/>
              </w:rPr>
              <w:t>参数、规格对照附件《采购需求》，中“包装、规格”及</w:t>
            </w:r>
            <w:r>
              <w:rPr>
                <w:rFonts w:hint="eastAsia"/>
                <w:b/>
                <w:bCs/>
                <w:spacing w:val="-6"/>
              </w:rPr>
              <w:t>备注</w:t>
            </w:r>
            <w:r w:rsidRPr="00C102A4">
              <w:rPr>
                <w:rFonts w:hint="eastAsia"/>
                <w:b/>
                <w:bCs/>
                <w:spacing w:val="-6"/>
              </w:rPr>
              <w:t>要求等条款的响应性程度等因素综合打分：</w:t>
            </w:r>
          </w:p>
          <w:p w:rsidR="00C770A7" w:rsidRPr="00C102A4" w:rsidRDefault="00C770A7" w:rsidP="00CA2F2F">
            <w:pPr>
              <w:adjustRightInd w:val="0"/>
              <w:snapToGrid w:val="0"/>
              <w:spacing w:line="240" w:lineRule="auto"/>
            </w:pPr>
            <w:r w:rsidRPr="00C102A4">
              <w:rPr>
                <w:rFonts w:hint="eastAsia"/>
              </w:rPr>
              <w:t>①采购需求中，标记预计采购数量的为重要品目，每出现一项不满足招标文件要求的，每一项扣</w:t>
            </w:r>
            <w:r w:rsidRPr="00C102A4">
              <w:rPr>
                <w:rFonts w:hint="eastAsia"/>
              </w:rPr>
              <w:t>1</w:t>
            </w:r>
            <w:r w:rsidRPr="00C102A4">
              <w:rPr>
                <w:rFonts w:hint="eastAsia"/>
              </w:rPr>
              <w:t>分，本项总分为</w:t>
            </w:r>
            <w:r w:rsidRPr="00C102A4">
              <w:rPr>
                <w:rFonts w:hint="eastAsia"/>
              </w:rPr>
              <w:t>10</w:t>
            </w:r>
            <w:r w:rsidRPr="00C102A4">
              <w:rPr>
                <w:rFonts w:hint="eastAsia"/>
              </w:rPr>
              <w:t>分；</w:t>
            </w:r>
          </w:p>
          <w:p w:rsidR="00C770A7" w:rsidRPr="00C102A4" w:rsidRDefault="00C770A7" w:rsidP="00CA2F2F">
            <w:pPr>
              <w:adjustRightInd w:val="0"/>
              <w:snapToGrid w:val="0"/>
              <w:spacing w:line="240" w:lineRule="auto"/>
            </w:pPr>
            <w:r w:rsidRPr="00C102A4">
              <w:rPr>
                <w:rFonts w:hint="eastAsia"/>
              </w:rPr>
              <w:t>②采购需求中，未标记预计采购数量的为一般品目，每出现一项不满足招标文件要求的，每一项扣</w:t>
            </w:r>
            <w:r w:rsidRPr="00C102A4">
              <w:rPr>
                <w:rFonts w:hint="eastAsia"/>
              </w:rPr>
              <w:t>0.5</w:t>
            </w:r>
            <w:r w:rsidRPr="00C102A4">
              <w:rPr>
                <w:rFonts w:hint="eastAsia"/>
              </w:rPr>
              <w:t>分，本项总分为</w:t>
            </w:r>
            <w:r w:rsidRPr="00C102A4">
              <w:rPr>
                <w:rFonts w:hint="eastAsia"/>
              </w:rPr>
              <w:t>5</w:t>
            </w:r>
            <w:r w:rsidRPr="00C102A4">
              <w:rPr>
                <w:rFonts w:hint="eastAsia"/>
              </w:rPr>
              <w:t>分；</w:t>
            </w:r>
          </w:p>
          <w:p w:rsidR="00C770A7" w:rsidRPr="00C102A4" w:rsidRDefault="00C770A7" w:rsidP="00CA2F2F">
            <w:pPr>
              <w:adjustRightInd w:val="0"/>
              <w:snapToGrid w:val="0"/>
              <w:spacing w:line="240" w:lineRule="auto"/>
            </w:pPr>
            <w:r w:rsidRPr="00C102A4">
              <w:rPr>
                <w:rFonts w:hint="eastAsia"/>
              </w:rPr>
              <w:t>③允许投标人对技术指标做出正向偏离。</w:t>
            </w:r>
            <w:r w:rsidRPr="00C102A4">
              <w:rPr>
                <w:rFonts w:hint="eastAsia"/>
                <w:color w:val="FF0000"/>
              </w:rPr>
              <w:t xml:space="preserve"> </w:t>
            </w:r>
          </w:p>
        </w:tc>
      </w:tr>
      <w:tr w:rsidR="00C770A7" w:rsidTr="00CA2F2F">
        <w:trPr>
          <w:trHeight w:val="90"/>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rPr>
                <w:b/>
                <w:bCs/>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rPr>
                <w:bCs/>
              </w:rPr>
            </w:pPr>
            <w:r>
              <w:rPr>
                <w:rFonts w:hint="eastAsia"/>
              </w:rPr>
              <w:t>产品质量及安</w:t>
            </w:r>
            <w:r>
              <w:rPr>
                <w:rFonts w:hint="eastAsia"/>
              </w:rPr>
              <w:lastRenderedPageBreak/>
              <w:t>全性（临床使用反馈）</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r w:rsidRPr="00DA4C3E">
              <w:rPr>
                <w:rFonts w:hint="eastAsia"/>
              </w:rPr>
              <w:lastRenderedPageBreak/>
              <w:t>20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70A7" w:rsidRPr="00A67E5B" w:rsidRDefault="00C770A7" w:rsidP="00CA2F2F">
            <w:pPr>
              <w:adjustRightInd w:val="0"/>
              <w:snapToGrid w:val="0"/>
              <w:spacing w:line="240" w:lineRule="auto"/>
              <w:rPr>
                <w:b/>
                <w:bCs/>
              </w:rPr>
            </w:pPr>
            <w:r w:rsidRPr="00A67E5B">
              <w:rPr>
                <w:rFonts w:hint="eastAsia"/>
                <w:b/>
                <w:bCs/>
              </w:rPr>
              <w:t>评审委员会根据实际情况结合供应商提供的产品质量证明材料等对品牌赋分。</w:t>
            </w:r>
          </w:p>
          <w:p w:rsidR="00C770A7" w:rsidRDefault="00C770A7" w:rsidP="00CA2F2F">
            <w:pPr>
              <w:adjustRightInd w:val="0"/>
              <w:snapToGrid w:val="0"/>
              <w:spacing w:line="240" w:lineRule="auto"/>
            </w:pPr>
            <w:r>
              <w:rPr>
                <w:rFonts w:hint="eastAsia"/>
              </w:rPr>
              <w:lastRenderedPageBreak/>
              <w:t>①临床使用评价：优（</w:t>
            </w:r>
            <w:r>
              <w:rPr>
                <w:rFonts w:hint="eastAsia"/>
              </w:rPr>
              <w:t>10</w:t>
            </w:r>
            <w:r>
              <w:rPr>
                <w:rFonts w:hint="eastAsia"/>
              </w:rPr>
              <w:t>分），良（</w:t>
            </w:r>
            <w:r>
              <w:rPr>
                <w:rFonts w:hint="eastAsia"/>
              </w:rPr>
              <w:t>7</w:t>
            </w:r>
            <w:r>
              <w:rPr>
                <w:rFonts w:hint="eastAsia"/>
              </w:rPr>
              <w:t>分），不了解（</w:t>
            </w:r>
            <w:r>
              <w:rPr>
                <w:rFonts w:hint="eastAsia"/>
              </w:rPr>
              <w:t>3</w:t>
            </w:r>
            <w:r>
              <w:rPr>
                <w:rFonts w:hint="eastAsia"/>
              </w:rPr>
              <w:t>分）；</w:t>
            </w:r>
          </w:p>
          <w:p w:rsidR="00C770A7" w:rsidRPr="00691E9C" w:rsidRDefault="00C770A7" w:rsidP="00CA2F2F">
            <w:pPr>
              <w:adjustRightInd w:val="0"/>
              <w:snapToGrid w:val="0"/>
              <w:spacing w:line="240" w:lineRule="auto"/>
            </w:pPr>
            <w:r>
              <w:rPr>
                <w:rFonts w:hint="eastAsia"/>
              </w:rPr>
              <w:t>②临床安全性：优（</w:t>
            </w:r>
            <w:r>
              <w:rPr>
                <w:rFonts w:hint="eastAsia"/>
              </w:rPr>
              <w:t>10</w:t>
            </w:r>
            <w:r>
              <w:rPr>
                <w:rFonts w:hint="eastAsia"/>
              </w:rPr>
              <w:t>分），良（</w:t>
            </w:r>
            <w:r>
              <w:rPr>
                <w:rFonts w:hint="eastAsia"/>
              </w:rPr>
              <w:t>7</w:t>
            </w:r>
            <w:r>
              <w:rPr>
                <w:rFonts w:hint="eastAsia"/>
              </w:rPr>
              <w:t>分），不了解（</w:t>
            </w:r>
            <w:r>
              <w:rPr>
                <w:rFonts w:hint="eastAsia"/>
              </w:rPr>
              <w:t>3</w:t>
            </w:r>
            <w:r>
              <w:rPr>
                <w:rFonts w:hint="eastAsia"/>
              </w:rPr>
              <w:t>分）；</w:t>
            </w:r>
          </w:p>
        </w:tc>
      </w:tr>
      <w:tr w:rsidR="00C770A7" w:rsidTr="00CA2F2F">
        <w:trPr>
          <w:trHeight w:val="273"/>
        </w:trPr>
        <w:tc>
          <w:tcPr>
            <w:tcW w:w="846" w:type="dxa"/>
            <w:vMerge/>
            <w:tcBorders>
              <w:left w:val="single" w:sz="4" w:space="0" w:color="000000"/>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p>
        </w:tc>
        <w:tc>
          <w:tcPr>
            <w:tcW w:w="9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Default="00C770A7" w:rsidP="00CA2F2F">
            <w:pPr>
              <w:adjustRightInd w:val="0"/>
              <w:snapToGrid w:val="0"/>
              <w:spacing w:line="360" w:lineRule="auto"/>
              <w:jc w:val="center"/>
            </w:pPr>
            <w:r>
              <w:rPr>
                <w:rFonts w:hint="eastAsia"/>
                <w:bCs/>
              </w:rPr>
              <w:t>供货能力及售后服务</w:t>
            </w:r>
          </w:p>
        </w:tc>
        <w:tc>
          <w:tcPr>
            <w:tcW w:w="10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Default="00C770A7" w:rsidP="00CA2F2F">
            <w:pPr>
              <w:adjustRightInd w:val="0"/>
              <w:snapToGrid w:val="0"/>
              <w:spacing w:line="360" w:lineRule="auto"/>
              <w:jc w:val="center"/>
            </w:pPr>
            <w:r>
              <w:rPr>
                <w:rFonts w:hint="eastAsia"/>
              </w:rPr>
              <w:t>10</w:t>
            </w:r>
          </w:p>
        </w:tc>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Pr="00A67E5B" w:rsidRDefault="00C770A7" w:rsidP="00CA2F2F">
            <w:pPr>
              <w:adjustRightInd w:val="0"/>
              <w:snapToGrid w:val="0"/>
              <w:spacing w:line="240" w:lineRule="auto"/>
              <w:rPr>
                <w:b/>
              </w:rPr>
            </w:pPr>
            <w:r w:rsidRPr="00A67E5B">
              <w:rPr>
                <w:rFonts w:hint="eastAsia"/>
                <w:b/>
              </w:rPr>
              <w:t>投标人需对售后服务方案进行描述，包括（但不限于）以下内容：</w:t>
            </w:r>
          </w:p>
          <w:p w:rsidR="00C770A7" w:rsidRDefault="00C770A7" w:rsidP="00CA2F2F">
            <w:pPr>
              <w:adjustRightInd w:val="0"/>
              <w:snapToGrid w:val="0"/>
              <w:spacing w:line="240" w:lineRule="auto"/>
              <w:rPr>
                <w:bCs/>
              </w:rPr>
            </w:pPr>
            <w:r>
              <w:rPr>
                <w:rFonts w:hint="eastAsia"/>
                <w:bCs/>
              </w:rPr>
              <w:t>①</w:t>
            </w:r>
            <w:r w:rsidRPr="00BA3542">
              <w:rPr>
                <w:rFonts w:hint="eastAsia"/>
                <w:bCs/>
              </w:rPr>
              <w:t>供货能力安排、退换货</w:t>
            </w:r>
            <w:r>
              <w:rPr>
                <w:rFonts w:hint="eastAsia"/>
                <w:bCs/>
              </w:rPr>
              <w:t>及近效期管理方案；</w:t>
            </w:r>
          </w:p>
          <w:p w:rsidR="00C770A7" w:rsidRDefault="00C770A7" w:rsidP="00CA2F2F">
            <w:pPr>
              <w:adjustRightInd w:val="0"/>
              <w:snapToGrid w:val="0"/>
              <w:spacing w:line="240" w:lineRule="auto"/>
              <w:rPr>
                <w:bCs/>
              </w:rPr>
            </w:pPr>
            <w:r>
              <w:rPr>
                <w:rFonts w:hint="eastAsia"/>
                <w:bCs/>
              </w:rPr>
              <w:t>②应急供货（应急处理）服务方案；</w:t>
            </w:r>
          </w:p>
          <w:p w:rsidR="00C770A7" w:rsidRDefault="00C770A7" w:rsidP="00CA2F2F">
            <w:pPr>
              <w:adjustRightInd w:val="0"/>
              <w:snapToGrid w:val="0"/>
              <w:spacing w:line="240" w:lineRule="auto"/>
              <w:rPr>
                <w:bCs/>
              </w:rPr>
            </w:pPr>
            <w:r>
              <w:rPr>
                <w:rFonts w:hint="eastAsia"/>
                <w:bCs/>
              </w:rPr>
              <w:t>③产品配套及技术支持方案；</w:t>
            </w:r>
          </w:p>
          <w:p w:rsidR="00C770A7" w:rsidRDefault="00C770A7" w:rsidP="00CA2F2F">
            <w:pPr>
              <w:adjustRightInd w:val="0"/>
              <w:snapToGrid w:val="0"/>
              <w:spacing w:line="240" w:lineRule="auto"/>
              <w:rPr>
                <w:bCs/>
              </w:rPr>
            </w:pPr>
            <w:r>
              <w:rPr>
                <w:rFonts w:hint="eastAsia"/>
                <w:bCs/>
              </w:rPr>
              <w:t>④培训方案及不良事件解决方案；</w:t>
            </w:r>
          </w:p>
          <w:p w:rsidR="00C770A7" w:rsidRDefault="00C770A7" w:rsidP="00CA2F2F">
            <w:pPr>
              <w:adjustRightInd w:val="0"/>
              <w:snapToGrid w:val="0"/>
              <w:spacing w:line="240" w:lineRule="auto"/>
              <w:rPr>
                <w:bCs/>
              </w:rPr>
            </w:pPr>
            <w:r>
              <w:rPr>
                <w:rFonts w:hint="eastAsia"/>
                <w:bCs/>
              </w:rPr>
              <w:t>⑤违约承诺（产品质量违约承诺、供货及时性违约承诺及满足需求的完整性违约承诺）。</w:t>
            </w:r>
          </w:p>
          <w:p w:rsidR="00C770A7" w:rsidRDefault="00C770A7" w:rsidP="00CA2F2F">
            <w:pPr>
              <w:adjustRightInd w:val="0"/>
              <w:snapToGrid w:val="0"/>
              <w:spacing w:line="240" w:lineRule="auto"/>
            </w:pPr>
            <w:r>
              <w:rPr>
                <w:rFonts w:hint="eastAsia"/>
                <w:bCs/>
              </w:rPr>
              <w:t>以上</w:t>
            </w:r>
            <w:r>
              <w:rPr>
                <w:rFonts w:hint="eastAsia"/>
                <w:bCs/>
              </w:rPr>
              <w:t xml:space="preserve"> 5 </w:t>
            </w:r>
            <w:r>
              <w:rPr>
                <w:rFonts w:hint="eastAsia"/>
                <w:bCs/>
              </w:rPr>
              <w:t>项内容，评审委员会根据投标（响应）人投标（响应）文件内容对采购文件响应程度赋分：所有内容表述完整、逻辑清晰及合理可行、与采购人的实际需求响应度高的得</w:t>
            </w:r>
            <w:r>
              <w:rPr>
                <w:rFonts w:hint="eastAsia"/>
                <w:bCs/>
              </w:rPr>
              <w:t xml:space="preserve"> 10 </w:t>
            </w:r>
            <w:r>
              <w:rPr>
                <w:rFonts w:hint="eastAsia"/>
                <w:bCs/>
              </w:rPr>
              <w:t>分，每有一</w:t>
            </w:r>
            <w:r>
              <w:rPr>
                <w:rFonts w:hint="eastAsia"/>
                <w:bCs/>
              </w:rPr>
              <w:t xml:space="preserve"> </w:t>
            </w:r>
            <w:r>
              <w:rPr>
                <w:rFonts w:hint="eastAsia"/>
                <w:bCs/>
              </w:rPr>
              <w:t>项缺项漏项的扣</w:t>
            </w:r>
            <w:r>
              <w:rPr>
                <w:rFonts w:hint="eastAsia"/>
                <w:bCs/>
              </w:rPr>
              <w:t xml:space="preserve"> 2 </w:t>
            </w:r>
            <w:r>
              <w:rPr>
                <w:rFonts w:hint="eastAsia"/>
                <w:bCs/>
              </w:rPr>
              <w:t>分，不具备针对性的扣</w:t>
            </w:r>
            <w:r>
              <w:rPr>
                <w:rFonts w:hint="eastAsia"/>
                <w:bCs/>
              </w:rPr>
              <w:t xml:space="preserve"> 1 </w:t>
            </w:r>
            <w:r>
              <w:rPr>
                <w:rFonts w:hint="eastAsia"/>
                <w:bCs/>
              </w:rPr>
              <w:t>分（不具备针对是指各项从完整性、合理性、可行性等角度综合评审）。</w:t>
            </w:r>
          </w:p>
        </w:tc>
      </w:tr>
      <w:tr w:rsidR="00C770A7" w:rsidTr="00CA2F2F">
        <w:trPr>
          <w:trHeight w:val="1237"/>
        </w:trPr>
        <w:tc>
          <w:tcPr>
            <w:tcW w:w="846"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C770A7" w:rsidRDefault="00C770A7" w:rsidP="00CA2F2F">
            <w:pPr>
              <w:adjustRightInd w:val="0"/>
              <w:snapToGrid w:val="0"/>
              <w:spacing w:line="360" w:lineRule="auto"/>
              <w:jc w:val="center"/>
            </w:pPr>
          </w:p>
        </w:tc>
        <w:tc>
          <w:tcPr>
            <w:tcW w:w="9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Default="00C770A7" w:rsidP="00CA2F2F">
            <w:pPr>
              <w:adjustRightInd w:val="0"/>
              <w:snapToGrid w:val="0"/>
              <w:spacing w:line="360" w:lineRule="auto"/>
              <w:jc w:val="center"/>
            </w:pPr>
            <w:r>
              <w:rPr>
                <w:rFonts w:hint="eastAsia"/>
                <w:bCs/>
              </w:rPr>
              <w:t>业绩</w:t>
            </w:r>
          </w:p>
        </w:tc>
        <w:tc>
          <w:tcPr>
            <w:tcW w:w="10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Default="00C770A7" w:rsidP="00CA2F2F">
            <w:pPr>
              <w:adjustRightInd w:val="0"/>
              <w:snapToGrid w:val="0"/>
              <w:spacing w:line="360" w:lineRule="auto"/>
              <w:jc w:val="center"/>
            </w:pPr>
            <w:r>
              <w:rPr>
                <w:rFonts w:hint="eastAsia"/>
              </w:rPr>
              <w:t>5</w:t>
            </w:r>
          </w:p>
        </w:tc>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770A7" w:rsidRDefault="00C770A7" w:rsidP="00CA2F2F">
            <w:pPr>
              <w:adjustRightInd w:val="0"/>
              <w:snapToGrid w:val="0"/>
              <w:spacing w:line="240" w:lineRule="auto"/>
              <w:contextualSpacing/>
            </w:pPr>
            <w:r>
              <w:rPr>
                <w:rFonts w:hint="eastAsia"/>
              </w:rPr>
              <w:t>近三年（</w:t>
            </w:r>
            <w:r>
              <w:rPr>
                <w:rFonts w:hint="eastAsia"/>
              </w:rPr>
              <w:t>2022</w:t>
            </w:r>
            <w:r>
              <w:rPr>
                <w:rFonts w:hint="eastAsia"/>
              </w:rPr>
              <w:t>年</w:t>
            </w:r>
            <w:r>
              <w:rPr>
                <w:rFonts w:hint="eastAsia"/>
              </w:rPr>
              <w:t>1</w:t>
            </w:r>
            <w:r>
              <w:rPr>
                <w:rFonts w:hint="eastAsia"/>
              </w:rPr>
              <w:t>月</w:t>
            </w:r>
            <w:r>
              <w:rPr>
                <w:rFonts w:hint="eastAsia"/>
              </w:rPr>
              <w:t>1</w:t>
            </w:r>
            <w:r>
              <w:rPr>
                <w:rFonts w:hint="eastAsia"/>
              </w:rPr>
              <w:t>日至今）投标人每承接过</w:t>
            </w:r>
            <w:r>
              <w:rPr>
                <w:rFonts w:hint="eastAsia"/>
              </w:rPr>
              <w:t>1</w:t>
            </w:r>
            <w:r>
              <w:rPr>
                <w:rFonts w:hint="eastAsia"/>
              </w:rPr>
              <w:t>项类似业绩（该</w:t>
            </w:r>
            <w:proofErr w:type="gramStart"/>
            <w:r>
              <w:rPr>
                <w:rFonts w:hint="eastAsia"/>
              </w:rPr>
              <w:t>标包同</w:t>
            </w:r>
            <w:proofErr w:type="gramEnd"/>
            <w:r>
              <w:rPr>
                <w:rFonts w:hint="eastAsia"/>
              </w:rPr>
              <w:t>类别医用耗材试剂）的得</w:t>
            </w:r>
            <w:r>
              <w:rPr>
                <w:rFonts w:hint="eastAsia"/>
              </w:rPr>
              <w:t>1</w:t>
            </w:r>
            <w:r>
              <w:rPr>
                <w:rFonts w:hint="eastAsia"/>
              </w:rPr>
              <w:t>分，分数加满为止。</w:t>
            </w:r>
          </w:p>
          <w:p w:rsidR="00C770A7" w:rsidRDefault="00C770A7" w:rsidP="00CA2F2F">
            <w:pPr>
              <w:adjustRightInd w:val="0"/>
              <w:snapToGrid w:val="0"/>
              <w:spacing w:line="240" w:lineRule="auto"/>
            </w:pPr>
            <w:r>
              <w:rPr>
                <w:rFonts w:hint="eastAsia"/>
              </w:rPr>
              <w:t>注：投标文件中</w:t>
            </w:r>
            <w:proofErr w:type="gramStart"/>
            <w:r>
              <w:rPr>
                <w:rFonts w:hint="eastAsia"/>
              </w:rPr>
              <w:t>附合同</w:t>
            </w:r>
            <w:proofErr w:type="gramEnd"/>
            <w:r>
              <w:rPr>
                <w:rFonts w:hint="eastAsia"/>
              </w:rPr>
              <w:t>复印件加盖公章，合同复印件中不得将价格遮挡，否则不得分。合同内容需有具体品目或者能体现合同内容的字样，包含合同首页、签字页，能够体现合同的签署时间等内容。</w:t>
            </w:r>
          </w:p>
        </w:tc>
      </w:tr>
    </w:tbl>
    <w:p w:rsidR="00C770A7" w:rsidRPr="00C770A7" w:rsidRDefault="00C770A7" w:rsidP="00C770A7">
      <w:pPr>
        <w:rPr>
          <w:sz w:val="28"/>
          <w:szCs w:val="28"/>
        </w:rPr>
      </w:pPr>
    </w:p>
    <w:p w:rsidR="00A70D5D" w:rsidRPr="00C770A7" w:rsidRDefault="00A70D5D" w:rsidP="00F94339">
      <w:pPr>
        <w:rPr>
          <w:sz w:val="28"/>
          <w:szCs w:val="28"/>
        </w:rPr>
      </w:pPr>
    </w:p>
    <w:sectPr w:rsidR="00A70D5D" w:rsidRPr="00C770A7" w:rsidSect="00B51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15" w:rsidRDefault="00EF3915" w:rsidP="00F6082C">
      <w:pPr>
        <w:spacing w:after="0" w:line="240" w:lineRule="auto"/>
      </w:pPr>
      <w:r>
        <w:separator/>
      </w:r>
    </w:p>
  </w:endnote>
  <w:endnote w:type="continuationSeparator" w:id="0">
    <w:p w:rsidR="00EF3915" w:rsidRDefault="00EF3915" w:rsidP="00F60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15" w:rsidRDefault="00EF3915" w:rsidP="00F6082C">
      <w:pPr>
        <w:spacing w:after="0" w:line="240" w:lineRule="auto"/>
      </w:pPr>
      <w:r>
        <w:separator/>
      </w:r>
    </w:p>
  </w:footnote>
  <w:footnote w:type="continuationSeparator" w:id="0">
    <w:p w:rsidR="00EF3915" w:rsidRDefault="00EF3915" w:rsidP="00F60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BD498"/>
    <w:multiLevelType w:val="singleLevel"/>
    <w:tmpl w:val="C47BD49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2F0B9C"/>
    <w:rsid w:val="00010925"/>
    <w:rsid w:val="00022E11"/>
    <w:rsid w:val="00032CB4"/>
    <w:rsid w:val="000460C7"/>
    <w:rsid w:val="00063937"/>
    <w:rsid w:val="0009397A"/>
    <w:rsid w:val="000A7D1C"/>
    <w:rsid w:val="000E6BBD"/>
    <w:rsid w:val="001221C6"/>
    <w:rsid w:val="00145F87"/>
    <w:rsid w:val="00153D17"/>
    <w:rsid w:val="001905F9"/>
    <w:rsid w:val="001C4E03"/>
    <w:rsid w:val="001E2CD7"/>
    <w:rsid w:val="0026436F"/>
    <w:rsid w:val="002C4763"/>
    <w:rsid w:val="002C4F64"/>
    <w:rsid w:val="002F557D"/>
    <w:rsid w:val="0032135C"/>
    <w:rsid w:val="0034187C"/>
    <w:rsid w:val="00362C0B"/>
    <w:rsid w:val="003E59AC"/>
    <w:rsid w:val="003F72F6"/>
    <w:rsid w:val="00410522"/>
    <w:rsid w:val="004111B9"/>
    <w:rsid w:val="0043028F"/>
    <w:rsid w:val="00441075"/>
    <w:rsid w:val="0049743D"/>
    <w:rsid w:val="004B363E"/>
    <w:rsid w:val="00506527"/>
    <w:rsid w:val="005129E8"/>
    <w:rsid w:val="005168B9"/>
    <w:rsid w:val="005345EA"/>
    <w:rsid w:val="00541AED"/>
    <w:rsid w:val="00556703"/>
    <w:rsid w:val="00557746"/>
    <w:rsid w:val="005A334E"/>
    <w:rsid w:val="005D57DB"/>
    <w:rsid w:val="006204B8"/>
    <w:rsid w:val="006425D9"/>
    <w:rsid w:val="00691E9C"/>
    <w:rsid w:val="006D4467"/>
    <w:rsid w:val="006F52FB"/>
    <w:rsid w:val="0070418C"/>
    <w:rsid w:val="00726628"/>
    <w:rsid w:val="007A3F95"/>
    <w:rsid w:val="007C33E2"/>
    <w:rsid w:val="007C5CCD"/>
    <w:rsid w:val="007F35AD"/>
    <w:rsid w:val="00807D11"/>
    <w:rsid w:val="0082026E"/>
    <w:rsid w:val="00850959"/>
    <w:rsid w:val="00861BE4"/>
    <w:rsid w:val="008818BC"/>
    <w:rsid w:val="009049DD"/>
    <w:rsid w:val="009167A7"/>
    <w:rsid w:val="00943A33"/>
    <w:rsid w:val="00975A89"/>
    <w:rsid w:val="00982D97"/>
    <w:rsid w:val="00984F25"/>
    <w:rsid w:val="00993386"/>
    <w:rsid w:val="009935BF"/>
    <w:rsid w:val="009B7060"/>
    <w:rsid w:val="009C6AEA"/>
    <w:rsid w:val="009D6986"/>
    <w:rsid w:val="00A217FC"/>
    <w:rsid w:val="00A24A86"/>
    <w:rsid w:val="00A60E73"/>
    <w:rsid w:val="00A63EAC"/>
    <w:rsid w:val="00A67E5B"/>
    <w:rsid w:val="00A70D5D"/>
    <w:rsid w:val="00AB40D2"/>
    <w:rsid w:val="00AC46E4"/>
    <w:rsid w:val="00AD4CFB"/>
    <w:rsid w:val="00AD6F56"/>
    <w:rsid w:val="00AE5DCA"/>
    <w:rsid w:val="00B26486"/>
    <w:rsid w:val="00B316DB"/>
    <w:rsid w:val="00B51ACB"/>
    <w:rsid w:val="00B61115"/>
    <w:rsid w:val="00B877FF"/>
    <w:rsid w:val="00B87F0E"/>
    <w:rsid w:val="00B969E4"/>
    <w:rsid w:val="00BA3542"/>
    <w:rsid w:val="00C010ED"/>
    <w:rsid w:val="00C102A4"/>
    <w:rsid w:val="00C301B9"/>
    <w:rsid w:val="00C770A7"/>
    <w:rsid w:val="00CB0F9B"/>
    <w:rsid w:val="00CC4C4C"/>
    <w:rsid w:val="00CE1819"/>
    <w:rsid w:val="00CE5E11"/>
    <w:rsid w:val="00D12599"/>
    <w:rsid w:val="00D36860"/>
    <w:rsid w:val="00D45705"/>
    <w:rsid w:val="00D6362B"/>
    <w:rsid w:val="00D63A6A"/>
    <w:rsid w:val="00D76ED5"/>
    <w:rsid w:val="00D83FBE"/>
    <w:rsid w:val="00DD2408"/>
    <w:rsid w:val="00DE2ADE"/>
    <w:rsid w:val="00DF4E06"/>
    <w:rsid w:val="00E23EEA"/>
    <w:rsid w:val="00E323FD"/>
    <w:rsid w:val="00E34A46"/>
    <w:rsid w:val="00E41616"/>
    <w:rsid w:val="00E659E6"/>
    <w:rsid w:val="00E7205C"/>
    <w:rsid w:val="00E811ED"/>
    <w:rsid w:val="00EB3442"/>
    <w:rsid w:val="00EF3915"/>
    <w:rsid w:val="00F3778F"/>
    <w:rsid w:val="00F6082C"/>
    <w:rsid w:val="00F94339"/>
    <w:rsid w:val="00FA2604"/>
    <w:rsid w:val="00FC70DA"/>
    <w:rsid w:val="00FF43F1"/>
    <w:rsid w:val="00FF6C75"/>
    <w:rsid w:val="4D2F0B9C"/>
    <w:rsid w:val="53342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82C"/>
    <w:pP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F6082C"/>
    <w:rPr>
      <w:kern w:val="2"/>
      <w:sz w:val="18"/>
      <w:szCs w:val="18"/>
    </w:rPr>
  </w:style>
  <w:style w:type="paragraph" w:styleId="a4">
    <w:name w:val="footer"/>
    <w:basedOn w:val="a"/>
    <w:link w:val="Char0"/>
    <w:rsid w:val="00F6082C"/>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F6082C"/>
    <w:rPr>
      <w:kern w:val="2"/>
      <w:sz w:val="18"/>
      <w:szCs w:val="18"/>
    </w:rPr>
  </w:style>
  <w:style w:type="paragraph" w:styleId="a5">
    <w:name w:val="Plain Text"/>
    <w:basedOn w:val="a"/>
    <w:next w:val="a"/>
    <w:link w:val="Char1"/>
    <w:qFormat/>
    <w:rsid w:val="00F6082C"/>
    <w:pPr>
      <w:widowControl/>
      <w:spacing w:after="0" w:line="240" w:lineRule="auto"/>
      <w:jc w:val="left"/>
    </w:pPr>
    <w:rPr>
      <w:rFonts w:ascii="宋体" w:eastAsia="宋体" w:hAnsi="Calibri" w:cs="Times New Roman"/>
      <w:szCs w:val="20"/>
    </w:rPr>
  </w:style>
  <w:style w:type="character" w:customStyle="1" w:styleId="Char1">
    <w:name w:val="纯文本 Char"/>
    <w:basedOn w:val="a0"/>
    <w:link w:val="a5"/>
    <w:qFormat/>
    <w:rsid w:val="00F6082C"/>
    <w:rPr>
      <w:rFonts w:ascii="宋体" w:eastAsia="宋体" w:hAnsi="Calibri" w:cs="Times New Roman"/>
      <w:kern w:val="2"/>
      <w:sz w:val="21"/>
    </w:rPr>
  </w:style>
  <w:style w:type="paragraph" w:styleId="a6">
    <w:name w:val="List Paragraph"/>
    <w:basedOn w:val="a"/>
    <w:uiPriority w:val="99"/>
    <w:unhideWhenUsed/>
    <w:rsid w:val="00F608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2697</Words>
  <Characters>237</Characters>
  <Application>Microsoft Office Word</Application>
  <DocSecurity>0</DocSecurity>
  <Lines>1</Lines>
  <Paragraphs>5</Paragraphs>
  <ScaleCrop>false</ScaleCrop>
  <Company>市委办</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cp:lastModifiedBy>梁静</cp:lastModifiedBy>
  <cp:revision>121</cp:revision>
  <dcterms:created xsi:type="dcterms:W3CDTF">2022-11-23T09:55:00Z</dcterms:created>
  <dcterms:modified xsi:type="dcterms:W3CDTF">2025-01-14T07:33:00Z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